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E212" w14:textId="77777777" w:rsidR="001A646F" w:rsidRDefault="001A646F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14:paraId="08EFBFA2" w14:textId="77777777" w:rsidR="001A646F" w:rsidRDefault="001A646F">
      <w:pPr>
        <w:pStyle w:val="newncpi"/>
        <w:ind w:firstLine="0"/>
        <w:jc w:val="center"/>
      </w:pPr>
      <w:r>
        <w:rPr>
          <w:rStyle w:val="datepr"/>
        </w:rPr>
        <w:t>18 января 2024 г.</w:t>
      </w:r>
      <w:r>
        <w:rPr>
          <w:rStyle w:val="number"/>
        </w:rPr>
        <w:t xml:space="preserve"> № 21</w:t>
      </w:r>
    </w:p>
    <w:p w14:paraId="70975D53" w14:textId="77777777" w:rsidR="001A646F" w:rsidRDefault="001A646F">
      <w:pPr>
        <w:pStyle w:val="titlencpi"/>
      </w:pPr>
      <w:r>
        <w:t>О Государственном знаке качества</w:t>
      </w:r>
    </w:p>
    <w:p w14:paraId="79E4312F" w14:textId="77777777" w:rsidR="001A646F" w:rsidRDefault="001A646F">
      <w:pPr>
        <w:pStyle w:val="preamble"/>
      </w:pPr>
      <w:r>
        <w:t xml:space="preserve">В целях </w:t>
      </w:r>
      <w:proofErr w:type="gramStart"/>
      <w:r>
        <w:t>повышения конкурентоспособности</w:t>
      </w:r>
      <w:proofErr w:type="gramEnd"/>
      <w:r>
        <w:t xml:space="preserve"> производимой в Республике Беларусь продукции и обеспечения признания достижений в области качества </w:t>
      </w:r>
      <w:r>
        <w:rPr>
          <w:rStyle w:val="razr"/>
        </w:rPr>
        <w:t>постановляю:</w:t>
      </w:r>
    </w:p>
    <w:p w14:paraId="423FD7FA" w14:textId="77777777" w:rsidR="001A646F" w:rsidRDefault="001A646F">
      <w:pPr>
        <w:pStyle w:val="point"/>
      </w:pPr>
      <w:r>
        <w:t>1. Учредить Государственный знак качества.</w:t>
      </w:r>
    </w:p>
    <w:p w14:paraId="264D6E0F" w14:textId="77777777" w:rsidR="001A646F" w:rsidRDefault="001A646F">
      <w:pPr>
        <w:pStyle w:val="point"/>
      </w:pPr>
      <w:r>
        <w:t>2. Утвердить изображение и описание Государственного знака качества (прилагаются).</w:t>
      </w:r>
    </w:p>
    <w:p w14:paraId="0383FFEF" w14:textId="77777777" w:rsidR="001A646F" w:rsidRDefault="001A646F">
      <w:pPr>
        <w:pStyle w:val="point"/>
      </w:pPr>
      <w:r>
        <w:t>3. Совету Министров Республики Беларусь:</w:t>
      </w:r>
    </w:p>
    <w:p w14:paraId="79FE1610" w14:textId="77777777" w:rsidR="001A646F" w:rsidRDefault="001A646F">
      <w:pPr>
        <w:pStyle w:val="newncpi"/>
      </w:pPr>
      <w:r>
        <w:t>определить порядок присвоения Государственного знака качества и перечень стимулирующих льгот и преференций, предоставляемых производителям при присвоении Государственного знака качества;</w:t>
      </w:r>
    </w:p>
    <w:p w14:paraId="23A16464" w14:textId="77777777" w:rsidR="001A646F" w:rsidRDefault="001A646F">
      <w:pPr>
        <w:pStyle w:val="newncpi"/>
      </w:pPr>
      <w:r>
        <w:t>принять иные меры по реализации настоящего Указа.</w:t>
      </w:r>
    </w:p>
    <w:p w14:paraId="01951E7C" w14:textId="77777777" w:rsidR="001A646F" w:rsidRDefault="001A646F">
      <w:pPr>
        <w:pStyle w:val="point"/>
      </w:pPr>
      <w:r>
        <w:t>4. Настоящий Указ вступает в силу после его официального опубликования.</w:t>
      </w:r>
    </w:p>
    <w:p w14:paraId="50BF1978" w14:textId="77777777" w:rsidR="001A646F" w:rsidRDefault="001A646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1A646F" w14:paraId="49A79774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E40E0B1" w14:textId="77777777" w:rsidR="001A646F" w:rsidRDefault="001A646F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F8D246" w14:textId="77777777" w:rsidR="001A646F" w:rsidRDefault="001A646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14:paraId="3D6A16AE" w14:textId="77777777" w:rsidR="001A646F" w:rsidRDefault="001A646F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1"/>
        <w:gridCol w:w="2126"/>
      </w:tblGrid>
      <w:tr w:rsidR="001A646F" w14:paraId="597483C0" w14:textId="77777777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4ED60" w14:textId="77777777" w:rsidR="001A646F" w:rsidRDefault="001A646F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33F63" w14:textId="77777777" w:rsidR="001A646F" w:rsidRDefault="001A646F">
            <w:pPr>
              <w:pStyle w:val="capu1"/>
            </w:pPr>
            <w:r>
              <w:t>УТВЕРЖДЕНО</w:t>
            </w:r>
          </w:p>
          <w:p w14:paraId="12E385B2" w14:textId="77777777" w:rsidR="001A646F" w:rsidRDefault="001A646F">
            <w:pPr>
              <w:pStyle w:val="cap1"/>
            </w:pPr>
            <w:r>
              <w:t>Указ Президента</w:t>
            </w:r>
            <w:r>
              <w:br/>
              <w:t>Республики Беларусь</w:t>
            </w:r>
          </w:p>
          <w:p w14:paraId="3D8CB124" w14:textId="77777777" w:rsidR="001A646F" w:rsidRDefault="001A646F">
            <w:pPr>
              <w:pStyle w:val="cap1"/>
            </w:pPr>
            <w:r>
              <w:t>18.01.2024 № 21</w:t>
            </w:r>
          </w:p>
        </w:tc>
      </w:tr>
    </w:tbl>
    <w:p w14:paraId="65EF3623" w14:textId="77777777" w:rsidR="001A646F" w:rsidRDefault="001A646F">
      <w:pPr>
        <w:pStyle w:val="titleu"/>
      </w:pPr>
      <w:r>
        <w:t>ИЗОБРАЖЕНИЕ</w:t>
      </w:r>
      <w:r>
        <w:br/>
        <w:t>Государственного знака качества</w:t>
      </w:r>
    </w:p>
    <w:p w14:paraId="24FCD14E" w14:textId="77777777" w:rsidR="001A646F" w:rsidRDefault="001A646F">
      <w:pPr>
        <w:pStyle w:val="newncpi0"/>
        <w:jc w:val="center"/>
      </w:pPr>
      <w:r>
        <w:rPr>
          <w:noProof/>
        </w:rPr>
        <w:drawing>
          <wp:inline distT="0" distB="0" distL="0" distR="0" wp14:anchorId="4ADF3CA8" wp14:editId="7126E72C">
            <wp:extent cx="2495898" cy="2438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898" cy="243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66917" w14:textId="77777777" w:rsidR="001A646F" w:rsidRDefault="001A646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1"/>
        <w:gridCol w:w="2126"/>
      </w:tblGrid>
      <w:tr w:rsidR="001A646F" w14:paraId="408A3341" w14:textId="77777777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A6355" w14:textId="77777777" w:rsidR="001A646F" w:rsidRDefault="001A646F">
            <w:pPr>
              <w:pStyle w:val="newncpi"/>
            </w:pPr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194C3" w14:textId="77777777" w:rsidR="001A646F" w:rsidRDefault="001A646F">
            <w:pPr>
              <w:pStyle w:val="capu1"/>
            </w:pPr>
            <w:r>
              <w:t>УТВЕРЖДЕНО</w:t>
            </w:r>
          </w:p>
          <w:p w14:paraId="2724D15C" w14:textId="77777777" w:rsidR="001A646F" w:rsidRDefault="001A646F">
            <w:pPr>
              <w:pStyle w:val="cap1"/>
            </w:pPr>
            <w:r>
              <w:t>Указ Президента</w:t>
            </w:r>
            <w:r>
              <w:br/>
              <w:t>Республики Беларусь</w:t>
            </w:r>
          </w:p>
          <w:p w14:paraId="4A808C11" w14:textId="77777777" w:rsidR="001A646F" w:rsidRDefault="001A646F">
            <w:pPr>
              <w:pStyle w:val="cap1"/>
            </w:pPr>
            <w:r>
              <w:t>18.01.2024 № 21</w:t>
            </w:r>
          </w:p>
        </w:tc>
      </w:tr>
    </w:tbl>
    <w:p w14:paraId="10DD1E9B" w14:textId="77777777" w:rsidR="001A646F" w:rsidRDefault="001A646F">
      <w:pPr>
        <w:pStyle w:val="titleu"/>
      </w:pPr>
      <w:r>
        <w:t>ОПИСАНИЕ</w:t>
      </w:r>
      <w:r>
        <w:br/>
        <w:t>Государственного знака качества</w:t>
      </w:r>
    </w:p>
    <w:p w14:paraId="0DEBD98F" w14:textId="77777777" w:rsidR="001A646F" w:rsidRDefault="001A646F">
      <w:pPr>
        <w:pStyle w:val="newncpi"/>
      </w:pPr>
      <w:r>
        <w:t>Государственный знак качества представляет собой пятиугольник красного цвета со слегка выпуклыми сторонами.</w:t>
      </w:r>
    </w:p>
    <w:p w14:paraId="2C05EDBC" w14:textId="77777777" w:rsidR="001A646F" w:rsidRDefault="001A646F">
      <w:pPr>
        <w:pStyle w:val="newncpi"/>
      </w:pPr>
      <w:r>
        <w:lastRenderedPageBreak/>
        <w:t>В центре Государственного знака качества на белом поле – стилизованное изображение перевернутой буквы «К» из двух стреловидных элементов красного цвета. В верхней части – надпись «БЕЛАРУСЬ» красного цвета.</w:t>
      </w:r>
    </w:p>
    <w:p w14:paraId="7A7E1445" w14:textId="77777777" w:rsidR="001A646F" w:rsidRDefault="001A646F">
      <w:pPr>
        <w:pStyle w:val="newncpi"/>
      </w:pPr>
      <w:r>
        <w:t>Пять углов Государственного знака качества символизируют качество белорусской продукции, достигаемое сочетанием пяти показателей производства: безопасности, экологичности, инновационности, технологичности и эстетичности.</w:t>
      </w:r>
    </w:p>
    <w:p w14:paraId="51DC8623" w14:textId="77777777" w:rsidR="001A646F" w:rsidRDefault="001A646F">
      <w:pPr>
        <w:pStyle w:val="newncpi"/>
      </w:pPr>
      <w:r>
        <w:t>Нижний стреловидный элемент означает устойчивость системы качества, верхний, как символичные весы, – оптимальное соотношение общественного мнения о продукции и достижений качества производства.</w:t>
      </w:r>
    </w:p>
    <w:p w14:paraId="1412DC49" w14:textId="77777777" w:rsidR="001A646F" w:rsidRDefault="001A646F">
      <w:pPr>
        <w:pStyle w:val="newncpi"/>
      </w:pPr>
      <w:r>
        <w:t> </w:t>
      </w:r>
    </w:p>
    <w:p w14:paraId="3299A1C1" w14:textId="77777777" w:rsidR="009A19D4" w:rsidRDefault="009A19D4"/>
    <w:sectPr w:rsidR="009A19D4" w:rsidSect="001A64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038" w14:textId="77777777" w:rsidR="00451932" w:rsidRDefault="00451932" w:rsidP="001A646F">
      <w:pPr>
        <w:spacing w:after="0" w:line="240" w:lineRule="auto"/>
      </w:pPr>
      <w:r>
        <w:separator/>
      </w:r>
    </w:p>
  </w:endnote>
  <w:endnote w:type="continuationSeparator" w:id="0">
    <w:p w14:paraId="322FD792" w14:textId="77777777" w:rsidR="00451932" w:rsidRDefault="00451932" w:rsidP="001A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F7BE" w14:textId="77777777" w:rsidR="001A646F" w:rsidRDefault="001A64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0C73" w14:textId="77777777" w:rsidR="001A646F" w:rsidRDefault="001A64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1A646F" w14:paraId="6F93C0BF" w14:textId="77777777" w:rsidTr="001A646F">
      <w:tc>
        <w:tcPr>
          <w:tcW w:w="1800" w:type="dxa"/>
          <w:shd w:val="clear" w:color="auto" w:fill="auto"/>
          <w:vAlign w:val="center"/>
        </w:tcPr>
        <w:p w14:paraId="55B70821" w14:textId="77777777" w:rsidR="001A646F" w:rsidRDefault="001A646F">
          <w:pPr>
            <w:pStyle w:val="a5"/>
          </w:pPr>
          <w:r>
            <w:rPr>
              <w:noProof/>
            </w:rPr>
            <w:drawing>
              <wp:inline distT="0" distB="0" distL="0" distR="0" wp14:anchorId="52EF78D2" wp14:editId="47FAE422">
                <wp:extent cx="1292352" cy="390144"/>
                <wp:effectExtent l="0" t="0" r="3175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69BFAEA8" w14:textId="77777777" w:rsidR="001A646F" w:rsidRDefault="001A646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799C469C" w14:textId="77777777" w:rsidR="001A646F" w:rsidRDefault="001A646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05.04.2024</w:t>
          </w:r>
        </w:p>
        <w:p w14:paraId="7B4DB7DE" w14:textId="77777777" w:rsidR="001A646F" w:rsidRPr="001A646F" w:rsidRDefault="001A646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12565E65" w14:textId="77777777" w:rsidR="001A646F" w:rsidRDefault="001A64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7743" w14:textId="77777777" w:rsidR="00451932" w:rsidRDefault="00451932" w:rsidP="001A646F">
      <w:pPr>
        <w:spacing w:after="0" w:line="240" w:lineRule="auto"/>
      </w:pPr>
      <w:r>
        <w:separator/>
      </w:r>
    </w:p>
  </w:footnote>
  <w:footnote w:type="continuationSeparator" w:id="0">
    <w:p w14:paraId="379493D3" w14:textId="77777777" w:rsidR="00451932" w:rsidRDefault="00451932" w:rsidP="001A6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4FBF" w14:textId="77777777" w:rsidR="001A646F" w:rsidRDefault="001A646F" w:rsidP="009B0C8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109416E" w14:textId="77777777" w:rsidR="001A646F" w:rsidRDefault="001A64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E736" w14:textId="77777777" w:rsidR="001A646F" w:rsidRPr="001A646F" w:rsidRDefault="001A646F" w:rsidP="009B0C8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A646F">
      <w:rPr>
        <w:rStyle w:val="a7"/>
        <w:rFonts w:ascii="Times New Roman" w:hAnsi="Times New Roman" w:cs="Times New Roman"/>
        <w:sz w:val="24"/>
      </w:rPr>
      <w:fldChar w:fldCharType="begin"/>
    </w:r>
    <w:r w:rsidRPr="001A646F">
      <w:rPr>
        <w:rStyle w:val="a7"/>
        <w:rFonts w:ascii="Times New Roman" w:hAnsi="Times New Roman" w:cs="Times New Roman"/>
        <w:sz w:val="24"/>
      </w:rPr>
      <w:instrText xml:space="preserve"> PAGE </w:instrText>
    </w:r>
    <w:r w:rsidRPr="001A646F">
      <w:rPr>
        <w:rStyle w:val="a7"/>
        <w:rFonts w:ascii="Times New Roman" w:hAnsi="Times New Roman" w:cs="Times New Roman"/>
        <w:sz w:val="24"/>
      </w:rPr>
      <w:fldChar w:fldCharType="separate"/>
    </w:r>
    <w:r w:rsidRPr="001A646F">
      <w:rPr>
        <w:rStyle w:val="a7"/>
        <w:rFonts w:ascii="Times New Roman" w:hAnsi="Times New Roman" w:cs="Times New Roman"/>
        <w:noProof/>
        <w:sz w:val="24"/>
      </w:rPr>
      <w:t>2</w:t>
    </w:r>
    <w:r w:rsidRPr="001A646F">
      <w:rPr>
        <w:rStyle w:val="a7"/>
        <w:rFonts w:ascii="Times New Roman" w:hAnsi="Times New Roman" w:cs="Times New Roman"/>
        <w:sz w:val="24"/>
      </w:rPr>
      <w:fldChar w:fldCharType="end"/>
    </w:r>
  </w:p>
  <w:p w14:paraId="439FE60C" w14:textId="77777777" w:rsidR="001A646F" w:rsidRPr="001A646F" w:rsidRDefault="001A646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370" w14:textId="77777777" w:rsidR="001A646F" w:rsidRDefault="001A64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6F"/>
    <w:rsid w:val="001A646F"/>
    <w:rsid w:val="00410505"/>
    <w:rsid w:val="00451932"/>
    <w:rsid w:val="009A19D4"/>
    <w:rsid w:val="00C9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ED001"/>
  <w15:chartTrackingRefBased/>
  <w15:docId w15:val="{81304022-41CA-419A-997D-1C699AAE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A646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1A646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A64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A64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A64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A646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A64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646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A646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A646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A646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A646F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1A646F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1A646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A646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1A6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46F"/>
  </w:style>
  <w:style w:type="paragraph" w:styleId="a5">
    <w:name w:val="footer"/>
    <w:basedOn w:val="a"/>
    <w:link w:val="a6"/>
    <w:uiPriority w:val="99"/>
    <w:unhideWhenUsed/>
    <w:rsid w:val="001A6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46F"/>
  </w:style>
  <w:style w:type="character" w:styleId="a7">
    <w:name w:val="page number"/>
    <w:basedOn w:val="a0"/>
    <w:uiPriority w:val="99"/>
    <w:semiHidden/>
    <w:unhideWhenUsed/>
    <w:rsid w:val="001A646F"/>
  </w:style>
  <w:style w:type="table" w:styleId="a8">
    <w:name w:val="Table Grid"/>
    <w:basedOn w:val="a1"/>
    <w:uiPriority w:val="39"/>
    <w:rsid w:val="001A6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Дорощук Ольга</cp:lastModifiedBy>
  <cp:revision>2</cp:revision>
  <dcterms:created xsi:type="dcterms:W3CDTF">2024-04-08T07:49:00Z</dcterms:created>
  <dcterms:modified xsi:type="dcterms:W3CDTF">2024-04-08T07:49:00Z</dcterms:modified>
</cp:coreProperties>
</file>