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34" w:rsidRDefault="00190234">
      <w:pPr>
        <w:pStyle w:val="newncpi0"/>
        <w:jc w:val="center"/>
      </w:pPr>
      <w:r>
        <w:rPr>
          <w:rStyle w:val="name"/>
        </w:rPr>
        <w:t>ПОСТАНОВЛЕНИЕ </w:t>
      </w:r>
      <w:r>
        <w:rPr>
          <w:rStyle w:val="promulgator"/>
        </w:rPr>
        <w:t>СОВЕТА МИНИСТРОВ РЕСПУБЛИКИ БЕЛАРУСЬ</w:t>
      </w:r>
    </w:p>
    <w:p w:rsidR="00190234" w:rsidRDefault="00190234">
      <w:pPr>
        <w:pStyle w:val="newncpi"/>
        <w:ind w:firstLine="0"/>
        <w:jc w:val="center"/>
      </w:pPr>
      <w:r>
        <w:rPr>
          <w:rStyle w:val="datepr"/>
        </w:rPr>
        <w:t>24 сентября 2021 г.</w:t>
      </w:r>
      <w:r>
        <w:rPr>
          <w:rStyle w:val="number"/>
        </w:rPr>
        <w:t xml:space="preserve"> № 548</w:t>
      </w:r>
    </w:p>
    <w:p w:rsidR="00190234" w:rsidRDefault="00190234">
      <w:pPr>
        <w:pStyle w:val="titlencpi"/>
      </w:pPr>
      <w:r>
        <w:t>Об административных процедурах, осуществляемых в отношении субъектов хозяйствования</w:t>
      </w:r>
    </w:p>
    <w:p w:rsidR="00190234" w:rsidRDefault="00190234">
      <w:pPr>
        <w:pStyle w:val="changei"/>
      </w:pPr>
      <w:r>
        <w:t>Изменения и дополнения:</w:t>
      </w:r>
    </w:p>
    <w:p w:rsidR="00190234" w:rsidRDefault="00190234">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190234" w:rsidRDefault="00190234">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190234" w:rsidRDefault="00190234">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25 июля 2022 г. и 1 января 2023 г.;</w:t>
      </w:r>
    </w:p>
    <w:p w:rsidR="00190234" w:rsidRDefault="00190234">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 -</w:t>
      </w:r>
      <w:r>
        <w:rPr>
          <w:b/>
          <w:bCs/>
        </w:rPr>
        <w:t xml:space="preserve"> вступает в силу 29 июля 2022 г.</w:t>
      </w:r>
      <w:r>
        <w:t>;</w:t>
      </w:r>
    </w:p>
    <w:p w:rsidR="00190234" w:rsidRDefault="00190234">
      <w:pPr>
        <w:pStyle w:val="changeadd"/>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190234" w:rsidRDefault="00190234">
      <w:pPr>
        <w:pStyle w:val="changeadd"/>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190234" w:rsidRDefault="00190234">
      <w:pPr>
        <w:pStyle w:val="changeadd"/>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190234" w:rsidRDefault="00190234">
      <w:pPr>
        <w:pStyle w:val="changeadd"/>
      </w:pPr>
      <w:r>
        <w:t>Постановление Совета Министров Республики Беларусь от 19 июля 2022 г. № 470 (Национальный правовой Интернет-портал Республики Беларусь, 21.07.2022, 5/50486) &lt;C22200470&gt;;</w:t>
      </w:r>
    </w:p>
    <w:p w:rsidR="00190234" w:rsidRDefault="00190234">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190234" w:rsidRDefault="00190234">
      <w:pPr>
        <w:pStyle w:val="changeadd"/>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190234" w:rsidRDefault="00190234">
      <w:pPr>
        <w:pStyle w:val="changeadd"/>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190234" w:rsidRDefault="00190234">
      <w:pPr>
        <w:pStyle w:val="changeadd"/>
      </w:pPr>
      <w:r>
        <w:t>Постановление Совета Министров Республики Беларусь от 23 сентября 2022 г. № 633 (Национальный правовой Интернет-портал Республики Беларусь, 28.09.2022, 5/50735) &lt;C22200633&gt;;</w:t>
      </w:r>
    </w:p>
    <w:p w:rsidR="00190234" w:rsidRDefault="00190234">
      <w:pPr>
        <w:pStyle w:val="changeadd"/>
      </w:pPr>
      <w:r>
        <w:t>Постановление Совета Министров Республики Беларусь от 7 октября 2022 г. № 676 (Национальный правовой Интернет-портал Республики Беларусь, 08.10.2022, 5/50808) &lt;C22200676&gt;;</w:t>
      </w:r>
    </w:p>
    <w:p w:rsidR="00190234" w:rsidRDefault="00190234">
      <w:pPr>
        <w:pStyle w:val="changeadd"/>
      </w:pPr>
      <w:r>
        <w:lastRenderedPageBreak/>
        <w:t>Постановление Совета Министров Республики Беларусь от 19 октября 2022 г. № 713 (Национальный правовой Интернет-портал Республики Беларусь, 20.10.2022, 5/50860) &lt;C22200713&gt;;</w:t>
      </w:r>
    </w:p>
    <w:p w:rsidR="00190234" w:rsidRDefault="00190234">
      <w:pPr>
        <w:pStyle w:val="changeadd"/>
      </w:pPr>
      <w:r>
        <w:t>Постановление Совета Министров Республики Беларусь от 20 октября 2022 г. № 715 (Национальный правовой Интернет-портал Республики Беларусь, 21.10.2022, 5/50866) &lt;C22200715&gt;;</w:t>
      </w:r>
    </w:p>
    <w:p w:rsidR="00190234" w:rsidRDefault="00190234">
      <w:pPr>
        <w:pStyle w:val="changeadd"/>
      </w:pPr>
      <w:r>
        <w:t>Постановление Совета Министров Республики Беларусь от 10 ноября 2022 г. № 766 (Национальный правовой Интернет-портал Республики Беларусь, 12.11.2022, 5/50937) &lt;C22200766&gt;;</w:t>
      </w:r>
    </w:p>
    <w:p w:rsidR="00190234" w:rsidRDefault="00190234">
      <w:pPr>
        <w:pStyle w:val="changeadd"/>
      </w:pPr>
      <w:r>
        <w:t xml:space="preserve">Постановление Совета Министров Республики Беларусь от 11 ноября 2022 г. № 770 (Национальный правовой Интернет-портал Республики Беларусь, 15.11.2022, 5/50947) &lt;C22200770&gt; - </w:t>
      </w:r>
      <w:r>
        <w:rPr>
          <w:b/>
          <w:bCs/>
        </w:rPr>
        <w:t>вступает в силу 15 декабря 2022 г.</w:t>
      </w:r>
      <w:r>
        <w:t>;</w:t>
      </w:r>
    </w:p>
    <w:p w:rsidR="00190234" w:rsidRDefault="00190234">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190234" w:rsidRDefault="00190234">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и 23 июля 2023 г.;</w:t>
      </w:r>
    </w:p>
    <w:p w:rsidR="00190234" w:rsidRDefault="00190234">
      <w:pPr>
        <w:pStyle w:val="changeadd"/>
      </w:pPr>
      <w:r>
        <w:t xml:space="preserve">Постановление Совета Министров Республики Беларусь от 21 ноября 2022 г. № 800 (Национальный правовой Интернет-портал Республики Беларусь, 24.11.2022, 5/50997) &lt;C22200800&gt; - </w:t>
      </w:r>
      <w:r>
        <w:rPr>
          <w:b/>
          <w:bCs/>
        </w:rPr>
        <w:t>вступает в силу 16 января 2023 г.</w:t>
      </w:r>
      <w:r>
        <w:t>;</w:t>
      </w:r>
    </w:p>
    <w:p w:rsidR="00190234" w:rsidRDefault="00190234">
      <w:pPr>
        <w:pStyle w:val="changeadd"/>
      </w:pPr>
      <w: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190234" w:rsidRDefault="00190234">
      <w:pPr>
        <w:pStyle w:val="changeadd"/>
      </w:pPr>
      <w:r>
        <w:t>Постановление Совета Министров Республики Беларусь от 19 декабря 2022 г. № 883 (Национальный правовой Интернет-портал Республики Беларусь, 22.12.2022, 5/51121) &lt;C22200883&gt;;</w:t>
      </w:r>
    </w:p>
    <w:p w:rsidR="00190234" w:rsidRDefault="00190234">
      <w:pPr>
        <w:pStyle w:val="changeadd"/>
      </w:pPr>
      <w:r>
        <w:t>Постановление Совета Министров Республики Беларусь от 22 декабря 2022 г. № 899 (Национальный правовой Интернет-портал Республики Беларусь, 24.12.2022, 5/51136) &lt;C22200899&gt;;</w:t>
      </w:r>
    </w:p>
    <w:p w:rsidR="00190234" w:rsidRDefault="00190234">
      <w:pPr>
        <w:pStyle w:val="changeadd"/>
      </w:pPr>
      <w:r>
        <w:t xml:space="preserve">Постановление Совета Министров Республики Беларусь от 30 декабря 2022 г. № 951 (Национальный правовой Интернет-портал Республики Беларусь, 06.01.2023, 5/51221) &lt;C22200951&gt; - </w:t>
      </w:r>
      <w:r>
        <w:rPr>
          <w:b/>
          <w:bCs/>
        </w:rPr>
        <w:t>вступает в силу 7 апреля 2023 г.</w:t>
      </w:r>
      <w:r>
        <w:t>;</w:t>
      </w:r>
    </w:p>
    <w:p w:rsidR="00190234" w:rsidRDefault="00190234">
      <w:pPr>
        <w:pStyle w:val="changeadd"/>
      </w:pPr>
      <w:r>
        <w:t>Постановление Совета Министров Республики Беларусь от 3 января 2023 г. № 3 (Национальный правовой Интернет-портал Республики Беларусь, 07.01.2023, 5/51226) &lt;C22300003&gt;;</w:t>
      </w:r>
    </w:p>
    <w:p w:rsidR="00190234" w:rsidRDefault="00190234">
      <w:pPr>
        <w:pStyle w:val="changeadd"/>
      </w:pPr>
      <w:r>
        <w:t>Постановление Совета Министров Республики Беларусь от 3 января 2023 г. № 4 (Национальный правовой Интернет-портал Республики Беларусь, 12.01.2023, 5/51231) &lt;C22300004&gt;;</w:t>
      </w:r>
    </w:p>
    <w:p w:rsidR="00190234" w:rsidRDefault="00190234">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190234" w:rsidRDefault="00190234">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rsidR="00190234" w:rsidRDefault="00190234">
      <w:pPr>
        <w:pStyle w:val="changeadd"/>
      </w:pPr>
      <w:r>
        <w:t xml:space="preserve">Постановление Совета Министров Республики Беларусь от 10 апреля 2023 г. № 237 (Национальный правовой Интернет-портал Республики Беларусь, 13.04.2023, 5/51553) &lt;C22300237&gt; - </w:t>
      </w:r>
      <w:r>
        <w:rPr>
          <w:b/>
          <w:bCs/>
        </w:rPr>
        <w:t>вступает в силу 21 апреля 2023 г.</w:t>
      </w:r>
      <w:r>
        <w:t>;</w:t>
      </w:r>
    </w:p>
    <w:p w:rsidR="00190234" w:rsidRDefault="00190234">
      <w:pPr>
        <w:pStyle w:val="changeadd"/>
      </w:pPr>
      <w:r>
        <w:lastRenderedPageBreak/>
        <w:t>Постановление Совета Министров Республики Беларусь от 17 апреля 2023 г. № 258 (Национальный правовой Интернет-портал Республики Беларусь, 19.04.2023, 5/51589) &lt;C22300258&gt;;</w:t>
      </w:r>
    </w:p>
    <w:p w:rsidR="00190234" w:rsidRDefault="00190234">
      <w:pPr>
        <w:pStyle w:val="changeadd"/>
      </w:pPr>
      <w:r>
        <w:t>Постановление Совета Министров Республики Беларусь от 17 апреля 2023 г. № 259 (Национальный правовой Интернет-портал Республики Беларусь, 20.04.2023, 5/51590) &lt;C22300259&gt;;</w:t>
      </w:r>
    </w:p>
    <w:p w:rsidR="00190234" w:rsidRDefault="00190234">
      <w:pPr>
        <w:pStyle w:val="changeadd"/>
      </w:pPr>
      <w:r>
        <w:t>Постановление Совета Министров Республики Беларусь от 2 мая 2023 г. № 292 (Национальный правовой Интернет-портал Республики Беларусь, 04.05.2023, 5/51638) &lt;C22300292&gt;;</w:t>
      </w:r>
    </w:p>
    <w:p w:rsidR="00190234" w:rsidRDefault="00190234">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190234" w:rsidRDefault="00190234">
      <w:pPr>
        <w:pStyle w:val="changeadd"/>
      </w:pPr>
      <w:r>
        <w:t>Постановление Совета Министров Республики Беларусь от 10 мая 2023 г. № 299 (Национальный правовой Интернет-портал Республики Беларусь, 12.05.2023, 5/51656) &lt;C22300299&gt;;</w:t>
      </w:r>
    </w:p>
    <w:p w:rsidR="00190234" w:rsidRDefault="00190234">
      <w:pPr>
        <w:pStyle w:val="changeadd"/>
      </w:pPr>
      <w:r>
        <w:t>Постановление Совета Министров Республики Беларусь от 24 мая 2023 г. № 341 (Национальный правовой Интернет-портал Республики Беларусь, 26.05.2023, 5/51726) &lt;C22300341&gt;;</w:t>
      </w:r>
    </w:p>
    <w:p w:rsidR="00190234" w:rsidRDefault="00190234">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за исключением изменений и дополнений, которые вступят в силу 8 декабря 2023 г.;</w:t>
      </w:r>
    </w:p>
    <w:p w:rsidR="00190234" w:rsidRDefault="00190234">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и 8 декабря 2023 г.;</w:t>
      </w:r>
    </w:p>
    <w:p w:rsidR="00190234" w:rsidRDefault="00190234">
      <w:pPr>
        <w:pStyle w:val="changeadd"/>
      </w:pPr>
      <w:r>
        <w:t>Постановление Совета Министров Республики Беларусь от 3 июня 2023 г. № 366 (Национальный правовой Интернет-портал Республики Беларусь, 07.06.2023, 5/51765) &lt;C22300366&gt;;</w:t>
      </w:r>
    </w:p>
    <w:p w:rsidR="00190234" w:rsidRDefault="00190234">
      <w:pPr>
        <w:pStyle w:val="changeadd"/>
      </w:pPr>
      <w:r>
        <w:t>Постановление Совета Министров Республики Беларусь от 28 июня 2023 г. № 418 (Национальный правовой Интернет-портал Республики Беларусь, 06.07.2023, 5/51849) &lt;C22300418&gt;;</w:t>
      </w:r>
    </w:p>
    <w:p w:rsidR="00190234" w:rsidRDefault="00190234">
      <w:pPr>
        <w:pStyle w:val="changeadd"/>
      </w:pPr>
      <w:r>
        <w:t>Постановление Совета Министров Республики Беларусь от 6 июля 2023 г. № 441 (Национальный правовой Интернет-портал Республики Беларусь, 13.07.2023, 5/51879) &lt;C22300441&gt;;</w:t>
      </w:r>
    </w:p>
    <w:p w:rsidR="00190234" w:rsidRDefault="00190234">
      <w:pPr>
        <w:pStyle w:val="changeadd"/>
      </w:pPr>
      <w:r>
        <w:t>Постановление Совета Министров Республики Беларусь от 28 июля 2023 г. № 492 (Национальный правовой Интернет-портал Республики Беларусь, 01.08.2023, 5/51945) &lt;C22300492&gt;;</w:t>
      </w:r>
    </w:p>
    <w:p w:rsidR="00190234" w:rsidRDefault="00190234">
      <w:pPr>
        <w:pStyle w:val="changeadd"/>
      </w:pPr>
      <w:r>
        <w:t>Постановление Совета Министров Республики Беларусь от 31 июля 2023 г. № 500 (Национальный правовой Интернет-портал Республики Беларусь, 02.08.2023, 5/51954) &lt;C22300500&gt;;</w:t>
      </w:r>
    </w:p>
    <w:p w:rsidR="00190234" w:rsidRDefault="00190234">
      <w:pPr>
        <w:pStyle w:val="changeadd"/>
      </w:pPr>
      <w:r>
        <w:t>Постановление Совета Министров Республики Беларусь от 31 августа 2023 г. № 569 (Национальный правовой Интернет-портал Республики Беларусь, 02.09.2023, 5/52061) &lt;C22300569&gt;;</w:t>
      </w:r>
    </w:p>
    <w:p w:rsidR="00190234" w:rsidRDefault="00190234">
      <w:pPr>
        <w:pStyle w:val="changeadd"/>
      </w:pPr>
      <w:r>
        <w:t>Постановление Совета Министров Республики Беларусь от 2 сентября 2023 г. № 576 (Национальный правовой Интернет-портал Республики Беларусь, 05.09.2023, 5/52068) &lt;C22300576&gt;;</w:t>
      </w:r>
    </w:p>
    <w:p w:rsidR="00190234" w:rsidRDefault="00190234">
      <w:pPr>
        <w:pStyle w:val="changeadd"/>
      </w:pPr>
      <w:r>
        <w:t>Постановление Совета Министров Республики Беларусь от 19 сентября 2023 г. № 608 (Национальный правовой Интернет-портал Республики Беларусь, 22.09.2023, 5/52126) &lt;C22300608&gt;;</w:t>
      </w:r>
    </w:p>
    <w:p w:rsidR="00190234" w:rsidRDefault="00190234">
      <w:pPr>
        <w:pStyle w:val="changeadd"/>
      </w:pPr>
      <w:r>
        <w:lastRenderedPageBreak/>
        <w:t>Постановление Совета Министров Республики Беларусь от 22 сентября 2023 г. № 614 (Национальный правовой Интернет-портал Республики Беларусь, 26.09.2023, 5/52136) &lt;C22300614&gt;;</w:t>
      </w:r>
    </w:p>
    <w:p w:rsidR="00190234" w:rsidRDefault="00190234">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за исключением изменений и дополнений, которые вступят в силу 18 октября 2023 г.;</w:t>
      </w:r>
    </w:p>
    <w:p w:rsidR="00190234" w:rsidRDefault="00190234">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и 18 октября 2023 г.;</w:t>
      </w:r>
    </w:p>
    <w:p w:rsidR="00190234" w:rsidRDefault="00190234">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за исключением изменений и дополнений, которые вступят в силу 1 января 2024 г.;</w:t>
      </w:r>
    </w:p>
    <w:p w:rsidR="00190234" w:rsidRDefault="00190234">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и 1 января 2024 г.;</w:t>
      </w:r>
    </w:p>
    <w:p w:rsidR="00190234" w:rsidRDefault="00190234">
      <w:pPr>
        <w:pStyle w:val="changeadd"/>
      </w:pPr>
      <w:r>
        <w:t>Постановление Совета Министров Республики Беларусь от 1 декабря 2023 г. № 846 (Национальный правовой Интернет-портал Республики Беларусь, 09.12.2023, 5/52501) &lt;C22300846&gt;;</w:t>
      </w:r>
    </w:p>
    <w:p w:rsidR="00190234" w:rsidRDefault="00190234">
      <w:pPr>
        <w:pStyle w:val="changeadd"/>
      </w:pPr>
      <w:r>
        <w:t>Постановление Совета Министров Республики Беларусь от 12 декабря 2023 г. № 872 (Национальный правовой Интернет-портал Республики Беларусь, 19.12.2023, 5/52510) &lt;C22300872&gt;;</w:t>
      </w:r>
    </w:p>
    <w:p w:rsidR="00190234" w:rsidRDefault="00190234">
      <w:pPr>
        <w:pStyle w:val="changeadd"/>
      </w:pPr>
      <w:r>
        <w:t>Постановление Совета Министров Республики Беларусь от 20 декабря 2023 г. № 921 (Национальный правовой Интернет-портал Республики Беларусь, 29.12.2023, 5/52569) &lt;C22300921&gt;;</w:t>
      </w:r>
    </w:p>
    <w:p w:rsidR="00190234" w:rsidRDefault="00190234">
      <w:pPr>
        <w:pStyle w:val="changeadd"/>
      </w:pPr>
      <w:r>
        <w:t>Постановление Совета Министров Республики Беларусь от 28 декабря 2023 г. № 972 (Национальный правовой Интернет-портал Республики Беларусь, 30.12.2023, 5/52646) &lt;C22300972&gt;;</w:t>
      </w:r>
    </w:p>
    <w:p w:rsidR="00190234" w:rsidRDefault="00190234">
      <w:pPr>
        <w:pStyle w:val="changeadd"/>
      </w:pPr>
      <w:r>
        <w:t>Постановление Совета Министров Республики Беларусь от 29 декабря 2023 г. № 980 (Национальный правовой Интернет-портал Республики Беларусь, 04.01.2024, 5/52634) &lt;C22300980&gt;;</w:t>
      </w:r>
    </w:p>
    <w:p w:rsidR="00190234" w:rsidRDefault="00190234">
      <w:pPr>
        <w:pStyle w:val="changeadd"/>
      </w:pPr>
      <w:r>
        <w:t>Постановление Совета Министров Республики Беларусь от 12 января 2024 г. № 21 (Национальный правовой Интернет-портал Республики Беларусь, 17.01.2024, 5/52697) &lt;C22400021&gt;</w:t>
      </w:r>
    </w:p>
    <w:p w:rsidR="00190234" w:rsidRDefault="00190234">
      <w:pPr>
        <w:pStyle w:val="newncpi"/>
      </w:pPr>
      <w:r>
        <w:t> </w:t>
      </w:r>
    </w:p>
    <w:p w:rsidR="00190234" w:rsidRDefault="00190234">
      <w:pPr>
        <w:pStyle w:val="preamble"/>
      </w:pPr>
      <w:r>
        <w:t>Во исполнение части первой пункта 2 и абзацев второго и третьего подпункта 12.1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190234" w:rsidRDefault="00190234">
      <w:pPr>
        <w:pStyle w:val="point"/>
      </w:pPr>
      <w:r>
        <w:t>1. Утвердить единый перечень административных процедур, осуществляемых в отношении субъектов хозяйствования (прилагается).</w:t>
      </w:r>
    </w:p>
    <w:p w:rsidR="00190234" w:rsidRDefault="00190234">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190234" w:rsidRDefault="00190234">
      <w:pPr>
        <w:pStyle w:val="point"/>
      </w:pPr>
      <w:r>
        <w:t>3. Возложить на Министерство экономики:</w:t>
      </w:r>
    </w:p>
    <w:p w:rsidR="00190234" w:rsidRDefault="00190234">
      <w:pPr>
        <w:pStyle w:val="newncpi"/>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190234" w:rsidRDefault="00190234">
      <w:pPr>
        <w:pStyle w:val="newncpi"/>
      </w:pPr>
      <w:r>
        <w:lastRenderedPageBreak/>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190234" w:rsidRDefault="00190234">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190234" w:rsidRDefault="00190234">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190234" w:rsidRDefault="0019023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90234">
        <w:tc>
          <w:tcPr>
            <w:tcW w:w="1443" w:type="pct"/>
            <w:tcMar>
              <w:top w:w="0" w:type="dxa"/>
              <w:left w:w="6" w:type="dxa"/>
              <w:bottom w:w="0" w:type="dxa"/>
              <w:right w:w="6" w:type="dxa"/>
            </w:tcMar>
            <w:vAlign w:val="bottom"/>
            <w:hideMark/>
          </w:tcPr>
          <w:p w:rsidR="00190234" w:rsidRDefault="00190234">
            <w:pPr>
              <w:pStyle w:val="newncpi0"/>
              <w:jc w:val="left"/>
            </w:pPr>
            <w:r>
              <w:rPr>
                <w:rStyle w:val="post"/>
              </w:rPr>
              <w:t>Премьер-министр Республики Беларусь</w:t>
            </w:r>
          </w:p>
        </w:tc>
        <w:tc>
          <w:tcPr>
            <w:tcW w:w="1443" w:type="pct"/>
            <w:tcMar>
              <w:top w:w="0" w:type="dxa"/>
              <w:left w:w="6" w:type="dxa"/>
              <w:bottom w:w="0" w:type="dxa"/>
              <w:right w:w="6" w:type="dxa"/>
            </w:tcMar>
            <w:vAlign w:val="bottom"/>
            <w:hideMark/>
          </w:tcPr>
          <w:p w:rsidR="00190234" w:rsidRDefault="00190234">
            <w:pPr>
              <w:pStyle w:val="newncpi0"/>
              <w:jc w:val="right"/>
            </w:pPr>
            <w:r>
              <w:rPr>
                <w:rStyle w:val="pers"/>
              </w:rPr>
              <w:t>Р.Головченко</w:t>
            </w:r>
          </w:p>
        </w:tc>
      </w:tr>
    </w:tbl>
    <w:p w:rsidR="00190234" w:rsidRDefault="00190234">
      <w:pPr>
        <w:pStyle w:val="newncpi0"/>
      </w:pPr>
      <w:r>
        <w:t> </w:t>
      </w:r>
    </w:p>
    <w:p w:rsidR="00190234" w:rsidRDefault="00190234">
      <w:pPr>
        <w:rPr>
          <w:rFonts w:eastAsia="Times New Roman"/>
        </w:rPr>
        <w:sectPr w:rsidR="00190234" w:rsidSect="0056730D">
          <w:pgSz w:w="11906" w:h="16838"/>
          <w:pgMar w:top="1134" w:right="1133" w:bottom="1134" w:left="1416" w:header="708" w:footer="708" w:gutter="0"/>
          <w:cols w:space="708"/>
          <w:docGrid w:linePitch="360"/>
        </w:sectPr>
      </w:pPr>
    </w:p>
    <w:p w:rsidR="00190234" w:rsidRDefault="0019023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9"/>
        <w:gridCol w:w="2340"/>
      </w:tblGrid>
      <w:tr w:rsidR="00190234">
        <w:tc>
          <w:tcPr>
            <w:tcW w:w="3751" w:type="pct"/>
            <w:tcMar>
              <w:top w:w="0" w:type="dxa"/>
              <w:left w:w="6" w:type="dxa"/>
              <w:bottom w:w="0" w:type="dxa"/>
              <w:right w:w="6" w:type="dxa"/>
            </w:tcMar>
            <w:hideMark/>
          </w:tcPr>
          <w:p w:rsidR="00190234" w:rsidRDefault="00190234">
            <w:pPr>
              <w:pStyle w:val="newncpi"/>
            </w:pPr>
            <w:r>
              <w:t> </w:t>
            </w:r>
          </w:p>
        </w:tc>
        <w:tc>
          <w:tcPr>
            <w:tcW w:w="1249" w:type="pct"/>
            <w:tcMar>
              <w:top w:w="0" w:type="dxa"/>
              <w:left w:w="6" w:type="dxa"/>
              <w:bottom w:w="0" w:type="dxa"/>
              <w:right w:w="6" w:type="dxa"/>
            </w:tcMar>
            <w:hideMark/>
          </w:tcPr>
          <w:p w:rsidR="00190234" w:rsidRDefault="00190234">
            <w:pPr>
              <w:pStyle w:val="append1"/>
            </w:pPr>
            <w:r>
              <w:t>Приложение</w:t>
            </w:r>
          </w:p>
          <w:p w:rsidR="00190234" w:rsidRDefault="00190234">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190234" w:rsidRDefault="00190234">
      <w:pPr>
        <w:pStyle w:val="newncpi"/>
      </w:pPr>
      <w:r>
        <w:t> </w:t>
      </w:r>
    </w:p>
    <w:p w:rsidR="00190234" w:rsidRDefault="00190234">
      <w:pPr>
        <w:pStyle w:val="onestring"/>
      </w:pPr>
      <w:r>
        <w:t>Форма</w:t>
      </w:r>
    </w:p>
    <w:p w:rsidR="00190234" w:rsidRDefault="00190234">
      <w:pPr>
        <w:pStyle w:val="titlep"/>
        <w:spacing w:after="0"/>
      </w:pPr>
      <w:r>
        <w:t>РЕГЛАМЕНТ</w:t>
      </w:r>
      <w:r>
        <w:br/>
        <w:t>административной процедуры, осуществляемой</w:t>
      </w:r>
      <w:r>
        <w:br/>
        <w:t>в отношении субъектов хозяйствования,</w:t>
      </w:r>
    </w:p>
    <w:p w:rsidR="00190234" w:rsidRDefault="00190234">
      <w:pPr>
        <w:pStyle w:val="newncpi0"/>
        <w:jc w:val="center"/>
      </w:pPr>
      <w:r>
        <w:t>по _________________________________________________________________</w:t>
      </w:r>
    </w:p>
    <w:p w:rsidR="00190234" w:rsidRDefault="00190234">
      <w:pPr>
        <w:pStyle w:val="undline"/>
        <w:jc w:val="center"/>
      </w:pPr>
      <w:r>
        <w:t>(номер подпункта единого перечня административных процедур, осуществляемых</w:t>
      </w:r>
    </w:p>
    <w:p w:rsidR="00190234" w:rsidRDefault="00190234">
      <w:pPr>
        <w:pStyle w:val="newncpi0"/>
        <w:jc w:val="center"/>
      </w:pPr>
      <w:r>
        <w:t>____________________________________________________________________</w:t>
      </w:r>
    </w:p>
    <w:p w:rsidR="00190234" w:rsidRDefault="00190234">
      <w:pPr>
        <w:pStyle w:val="undline"/>
        <w:jc w:val="center"/>
      </w:pPr>
      <w:r>
        <w:t>в отношении субъектов хозяйствования, и наименование административной процедуры)</w:t>
      </w:r>
    </w:p>
    <w:p w:rsidR="00190234" w:rsidRDefault="00190234">
      <w:pPr>
        <w:pStyle w:val="newncpi"/>
      </w:pPr>
      <w:r>
        <w:t> </w:t>
      </w:r>
    </w:p>
    <w:p w:rsidR="00190234" w:rsidRDefault="00190234">
      <w:pPr>
        <w:pStyle w:val="point"/>
      </w:pPr>
      <w:r>
        <w:t>1. Особенности осуществления административной процедуры:</w:t>
      </w:r>
    </w:p>
    <w:p w:rsidR="00190234" w:rsidRDefault="00190234">
      <w:pPr>
        <w:pStyle w:val="underpoint"/>
      </w:pPr>
      <w:r>
        <w:t>1.1. наименование уполномоченного органа (подведомственность административной процедуры) _________________________________________________;</w:t>
      </w:r>
    </w:p>
    <w:p w:rsidR="00190234" w:rsidRDefault="00190234">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190234" w:rsidRDefault="00190234">
      <w:pPr>
        <w:pStyle w:val="newncpi0"/>
      </w:pPr>
      <w:r>
        <w:t>____________________________________________________________________________;</w:t>
      </w:r>
      <w:r>
        <w:rPr>
          <w:vertAlign w:val="superscript"/>
        </w:rPr>
        <w:t>1</w:t>
      </w:r>
    </w:p>
    <w:p w:rsidR="00190234" w:rsidRDefault="00190234">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190234" w:rsidRDefault="00190234">
      <w:pPr>
        <w:pStyle w:val="newncpi0"/>
      </w:pPr>
      <w:r>
        <w:t>____________________________________________________________________________;</w:t>
      </w:r>
    </w:p>
    <w:p w:rsidR="00190234" w:rsidRDefault="00190234">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190234" w:rsidRDefault="00190234">
      <w:pPr>
        <w:pStyle w:val="point"/>
      </w:pPr>
      <w:r>
        <w:t>2. Документы и (или) сведения, необходимые для осуществления административной процедуры:</w:t>
      </w:r>
    </w:p>
    <w:p w:rsidR="00190234" w:rsidRDefault="00190234">
      <w:pPr>
        <w:pStyle w:val="underpoint"/>
      </w:pPr>
      <w:r>
        <w:t>2.1. представляемые заинтересованным лицом:</w:t>
      </w:r>
    </w:p>
    <w:p w:rsidR="00190234" w:rsidRDefault="0019023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2606"/>
        <w:gridCol w:w="2447"/>
        <w:gridCol w:w="2526"/>
      </w:tblGrid>
      <w:tr w:rsidR="00190234">
        <w:trPr>
          <w:trHeight w:val="240"/>
        </w:trPr>
        <w:tc>
          <w:tcPr>
            <w:tcW w:w="9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документа и (или) сведений</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Требования, предъявляемые к документу и (или) сведениям</w:t>
            </w:r>
            <w:r>
              <w:rPr>
                <w:vertAlign w:val="superscript"/>
              </w:rPr>
              <w:t>3</w:t>
            </w:r>
          </w:p>
        </w:tc>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Форма и порядок представления документа и (или) сведений</w:t>
            </w:r>
            <w:r>
              <w:rPr>
                <w:vertAlign w:val="superscript"/>
              </w:rPr>
              <w:t>4</w:t>
            </w:r>
          </w:p>
        </w:tc>
        <w:tc>
          <w:tcPr>
            <w:tcW w:w="1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0234" w:rsidRDefault="00190234">
            <w:pPr>
              <w:pStyle w:val="table10"/>
              <w:jc w:val="center"/>
            </w:pPr>
            <w:r>
              <w:t>Необходимость легализации документа (проставления апостиля)</w:t>
            </w:r>
            <w:r>
              <w:rPr>
                <w:vertAlign w:val="superscript"/>
              </w:rPr>
              <w:t>5</w:t>
            </w:r>
          </w:p>
        </w:tc>
      </w:tr>
    </w:tbl>
    <w:p w:rsidR="00190234" w:rsidRDefault="00190234">
      <w:pPr>
        <w:pStyle w:val="newncpi"/>
      </w:pPr>
      <w:r>
        <w:t> </w:t>
      </w:r>
    </w:p>
    <w:p w:rsidR="00190234" w:rsidRDefault="00190234">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190234" w:rsidRDefault="00190234">
      <w:pPr>
        <w:pStyle w:val="underpoint"/>
      </w:pPr>
      <w:r>
        <w:t>2.2. запрашиваемые (получаемые) уполномоченным органом самостоятельно</w:t>
      </w:r>
      <w:r>
        <w:rPr>
          <w:vertAlign w:val="superscript"/>
        </w:rPr>
        <w:t>6</w:t>
      </w:r>
      <w:r>
        <w:t>:</w:t>
      </w:r>
    </w:p>
    <w:p w:rsidR="00190234" w:rsidRDefault="0019023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5"/>
        <w:gridCol w:w="5964"/>
      </w:tblGrid>
      <w:tr w:rsidR="00190234">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документа и (или) сведений</w:t>
            </w:r>
          </w:p>
        </w:tc>
        <w:tc>
          <w:tcPr>
            <w:tcW w:w="31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190234" w:rsidRDefault="00190234">
      <w:pPr>
        <w:pStyle w:val="newncpi"/>
      </w:pPr>
      <w:r>
        <w:t> </w:t>
      </w:r>
    </w:p>
    <w:p w:rsidR="00190234" w:rsidRDefault="00190234">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190234" w:rsidRDefault="0019023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190234">
        <w:trPr>
          <w:trHeight w:val="240"/>
        </w:trPr>
        <w:tc>
          <w:tcPr>
            <w:tcW w:w="19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документа</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Срок действия</w:t>
            </w:r>
          </w:p>
        </w:tc>
        <w:tc>
          <w:tcPr>
            <w:tcW w:w="19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0234" w:rsidRDefault="00190234">
            <w:pPr>
              <w:pStyle w:val="table10"/>
              <w:jc w:val="center"/>
            </w:pPr>
            <w:r>
              <w:t>Форма представления</w:t>
            </w:r>
          </w:p>
        </w:tc>
      </w:tr>
    </w:tbl>
    <w:p w:rsidR="00190234" w:rsidRDefault="00190234">
      <w:pPr>
        <w:pStyle w:val="newncpi"/>
      </w:pPr>
      <w:r>
        <w:t> </w:t>
      </w:r>
    </w:p>
    <w:p w:rsidR="00190234" w:rsidRDefault="00190234">
      <w:pPr>
        <w:pStyle w:val="newncpi"/>
      </w:pPr>
      <w:r>
        <w:lastRenderedPageBreak/>
        <w:t xml:space="preserve">Иные действия, совершаемые уполномоченным органом по исполнению административного решения, ___________________________________________________ </w:t>
      </w:r>
    </w:p>
    <w:p w:rsidR="00190234" w:rsidRDefault="00190234">
      <w:pPr>
        <w:pStyle w:val="newncpi0"/>
      </w:pPr>
      <w:r>
        <w:t>_____________________________________________________________________________.</w:t>
      </w:r>
    </w:p>
    <w:p w:rsidR="00190234" w:rsidRDefault="00190234">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190234" w:rsidRDefault="00190234">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190234" w:rsidRDefault="00190234">
      <w:pPr>
        <w:pStyle w:val="undline"/>
        <w:ind w:left="4395"/>
      </w:pPr>
      <w:r>
        <w:t>(положения законодательного акта</w:t>
      </w:r>
    </w:p>
    <w:p w:rsidR="00190234" w:rsidRDefault="00190234">
      <w:pPr>
        <w:pStyle w:val="newncpi0"/>
      </w:pPr>
      <w:r>
        <w:t>____________________________________________________________________________.</w:t>
      </w:r>
      <w:r>
        <w:rPr>
          <w:vertAlign w:val="superscript"/>
        </w:rPr>
        <w:t>9</w:t>
      </w:r>
      <w:r>
        <w:t xml:space="preserve"> </w:t>
      </w:r>
    </w:p>
    <w:p w:rsidR="00190234" w:rsidRDefault="00190234">
      <w:pPr>
        <w:pStyle w:val="undline"/>
        <w:jc w:val="center"/>
      </w:pPr>
      <w:r>
        <w:t>со ссылкой на его структурный элемент)</w:t>
      </w:r>
    </w:p>
    <w:p w:rsidR="00190234" w:rsidRDefault="00190234">
      <w:pPr>
        <w:pStyle w:val="point"/>
      </w:pPr>
      <w:r>
        <w:t>5. Порядок подачи (отзыва) административной жалобы</w:t>
      </w:r>
      <w:r>
        <w:rPr>
          <w:vertAlign w:val="superscript"/>
        </w:rPr>
        <w:t>10</w:t>
      </w:r>
      <w:r>
        <w:t xml:space="preserve">: </w:t>
      </w:r>
    </w:p>
    <w:p w:rsidR="00190234" w:rsidRDefault="0019023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190234">
        <w:trPr>
          <w:trHeight w:val="240"/>
        </w:trPr>
        <w:tc>
          <w:tcPr>
            <w:tcW w:w="2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0234" w:rsidRDefault="00190234">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190234" w:rsidRDefault="00190234">
      <w:pPr>
        <w:pStyle w:val="newncpi"/>
      </w:pPr>
      <w:r>
        <w:t> </w:t>
      </w:r>
    </w:p>
    <w:p w:rsidR="00190234" w:rsidRDefault="00190234">
      <w:pPr>
        <w:pStyle w:val="snoskiline"/>
      </w:pPr>
      <w:r>
        <w:t>______________________________</w:t>
      </w:r>
    </w:p>
    <w:p w:rsidR="00190234" w:rsidRDefault="00190234">
      <w:pPr>
        <w:pStyle w:val="snoski"/>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190234" w:rsidRDefault="00190234">
      <w:pPr>
        <w:pStyle w:val="snoski"/>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190234" w:rsidRDefault="00190234">
      <w:pPr>
        <w:pStyle w:val="snoski"/>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190234" w:rsidRDefault="00190234">
      <w:pPr>
        <w:pStyle w:val="snoski"/>
      </w:pPr>
      <w:r>
        <w:rPr>
          <w:vertAlign w:val="superscript"/>
        </w:rPr>
        <w:t>4 </w:t>
      </w:r>
      <w:r>
        <w:t>Порядок представления документов и (или) сведений (в ходе приема заинтересованного лица, нарочным (курьером), по почте,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190234" w:rsidRDefault="00190234">
      <w:pPr>
        <w:pStyle w:val="snoski"/>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190234" w:rsidRDefault="00190234">
      <w:pPr>
        <w:pStyle w:val="snoski"/>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190234" w:rsidRDefault="00190234">
      <w:pPr>
        <w:pStyle w:val="snoski"/>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190234" w:rsidRDefault="00190234">
      <w:pPr>
        <w:pStyle w:val="snoski"/>
      </w:pPr>
      <w:r>
        <w:rPr>
          <w:vertAlign w:val="superscript"/>
        </w:rPr>
        <w:t>8 </w:t>
      </w:r>
      <w:r>
        <w:t>Заполняется при осуществлении административной процедуры на платной основе.</w:t>
      </w:r>
    </w:p>
    <w:p w:rsidR="00190234" w:rsidRDefault="00190234">
      <w:pPr>
        <w:pStyle w:val="snoski"/>
        <w:spacing w:after="240"/>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190234" w:rsidRDefault="00190234">
      <w:pPr>
        <w:pStyle w:val="snoski"/>
        <w:spacing w:after="240"/>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190234" w:rsidRDefault="00190234">
      <w:pPr>
        <w:pStyle w:val="newncpi"/>
      </w:pPr>
      <w:r>
        <w:t> </w:t>
      </w:r>
    </w:p>
    <w:p w:rsidR="00190234" w:rsidRDefault="00190234">
      <w:pPr>
        <w:pStyle w:val="newncpi0"/>
      </w:pPr>
      <w:r>
        <w:t> </w:t>
      </w:r>
    </w:p>
    <w:p w:rsidR="00190234" w:rsidRDefault="00190234">
      <w:pPr>
        <w:rPr>
          <w:rFonts w:eastAsia="Times New Roman"/>
        </w:rPr>
        <w:sectPr w:rsidR="00190234">
          <w:pgSz w:w="11920" w:h="16838"/>
          <w:pgMar w:top="567" w:right="1134" w:bottom="567" w:left="1417" w:header="0" w:footer="0" w:gutter="0"/>
          <w:cols w:space="720"/>
        </w:sectPr>
      </w:pPr>
    </w:p>
    <w:p w:rsidR="00190234" w:rsidRDefault="00190234">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190234">
        <w:tc>
          <w:tcPr>
            <w:tcW w:w="3750" w:type="pct"/>
            <w:tcMar>
              <w:top w:w="0" w:type="dxa"/>
              <w:left w:w="6" w:type="dxa"/>
              <w:bottom w:w="0" w:type="dxa"/>
              <w:right w:w="6" w:type="dxa"/>
            </w:tcMar>
            <w:hideMark/>
          </w:tcPr>
          <w:p w:rsidR="00190234" w:rsidRDefault="00190234">
            <w:pPr>
              <w:pStyle w:val="cap1"/>
            </w:pPr>
            <w:r>
              <w:t> </w:t>
            </w:r>
          </w:p>
        </w:tc>
        <w:tc>
          <w:tcPr>
            <w:tcW w:w="1250" w:type="pct"/>
            <w:tcMar>
              <w:top w:w="0" w:type="dxa"/>
              <w:left w:w="6" w:type="dxa"/>
              <w:bottom w:w="0" w:type="dxa"/>
              <w:right w:w="6" w:type="dxa"/>
            </w:tcMar>
            <w:hideMark/>
          </w:tcPr>
          <w:p w:rsidR="00190234" w:rsidRDefault="00190234">
            <w:pPr>
              <w:pStyle w:val="capu1"/>
            </w:pPr>
            <w:r>
              <w:t>УТВЕРЖДЕНО</w:t>
            </w:r>
          </w:p>
          <w:p w:rsidR="00190234" w:rsidRDefault="00190234">
            <w:pPr>
              <w:pStyle w:val="cap1"/>
            </w:pPr>
            <w:r>
              <w:t xml:space="preserve">Постановление </w:t>
            </w:r>
            <w:r>
              <w:br/>
              <w:t>Совета Министров</w:t>
            </w:r>
            <w:r>
              <w:br/>
              <w:t>Республики Беларусь</w:t>
            </w:r>
            <w:r>
              <w:br/>
              <w:t>24.09.2021 № 548</w:t>
            </w:r>
          </w:p>
        </w:tc>
      </w:tr>
    </w:tbl>
    <w:p w:rsidR="00190234" w:rsidRDefault="00190234">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7186"/>
        <w:gridCol w:w="1979"/>
        <w:gridCol w:w="3164"/>
        <w:gridCol w:w="2000"/>
        <w:gridCol w:w="1880"/>
      </w:tblGrid>
      <w:tr w:rsidR="00190234">
        <w:trPr>
          <w:trHeight w:val="240"/>
        </w:trPr>
        <w:tc>
          <w:tcPr>
            <w:tcW w:w="2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Наименование административной процедуры</w:t>
            </w:r>
            <w:r>
              <w:rPr>
                <w:vertAlign w:val="superscript"/>
              </w:rP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Орган-регулятор</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Уполномоченный орган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0234" w:rsidRDefault="00190234">
            <w:pPr>
              <w:pStyle w:val="table10"/>
              <w:jc w:val="center"/>
            </w:pPr>
            <w:r>
              <w:t>Срок осуществления административной процедуры</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0234" w:rsidRDefault="00190234">
            <w:pPr>
              <w:pStyle w:val="table10"/>
              <w:jc w:val="center"/>
            </w:pPr>
            <w:r>
              <w:t>Вид платы, взимаемой при осуществлении административной процедуры</w:t>
            </w:r>
          </w:p>
        </w:tc>
      </w:tr>
      <w:tr w:rsidR="00190234">
        <w:trPr>
          <w:trHeight w:val="240"/>
        </w:trPr>
        <w:tc>
          <w:tcPr>
            <w:tcW w:w="5000" w:type="pct"/>
            <w:gridSpan w:val="5"/>
            <w:tcBorders>
              <w:top w:val="single" w:sz="4" w:space="0" w:color="auto"/>
            </w:tcBorders>
            <w:tcMar>
              <w:top w:w="0" w:type="dxa"/>
              <w:left w:w="6" w:type="dxa"/>
              <w:bottom w:w="0" w:type="dxa"/>
              <w:right w:w="6" w:type="dxa"/>
            </w:tcMar>
            <w:hideMark/>
          </w:tcPr>
          <w:p w:rsidR="00190234" w:rsidRDefault="00190234">
            <w:pPr>
              <w:pStyle w:val="table10"/>
              <w:spacing w:before="120"/>
              <w:jc w:val="center"/>
            </w:pPr>
            <w:r>
              <w:t>ГЛАВА 1</w:t>
            </w:r>
            <w:r>
              <w:br/>
              <w:t>НАЛОГООБЛОЖЕНИЕ</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 Возврат, зачет излишне уплаченных сумм налогов, сборов (пошлин), пеней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 Осуществление зачета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 xml:space="preserve">3 рабочих дня, а в отношении государственной пошлины – 15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 xml:space="preserve">3 рабочих дня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инспекция МНС по г. Минску</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1.1.4. Осуществление возврата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МИД</w:t>
            </w:r>
          </w:p>
        </w:tc>
        <w:tc>
          <w:tcPr>
            <w:tcW w:w="976" w:type="pct"/>
            <w:tcMar>
              <w:top w:w="0" w:type="dxa"/>
              <w:left w:w="6" w:type="dxa"/>
              <w:bottom w:w="0" w:type="dxa"/>
              <w:right w:w="6" w:type="dxa"/>
            </w:tcMar>
            <w:hideMark/>
          </w:tcPr>
          <w:p w:rsidR="00190234" w:rsidRDefault="00190234">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2 рабочих дня, а при необходимости проведения проверки – 19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 Классификация товаров (работ, услуг)</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1.2.1. Получение заключения об отнесении товаров (работ, услуг) к высокотехнологичным</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1.2.3. Получение заключения об отнесении товаров к культурным ценностям</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1675"/>
        </w:trPr>
        <w:tc>
          <w:tcPr>
            <w:tcW w:w="2217" w:type="pct"/>
            <w:tcMar>
              <w:top w:w="0" w:type="dxa"/>
              <w:left w:w="6" w:type="dxa"/>
              <w:bottom w:w="0" w:type="dxa"/>
              <w:right w:w="6" w:type="dxa"/>
            </w:tcMar>
            <w:hideMark/>
          </w:tcPr>
          <w:p w:rsidR="00190234" w:rsidRDefault="00190234">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610" w:type="pct"/>
            <w:tcMar>
              <w:top w:w="0" w:type="dxa"/>
              <w:left w:w="6" w:type="dxa"/>
              <w:bottom w:w="0" w:type="dxa"/>
              <w:right w:w="6" w:type="dxa"/>
            </w:tcMar>
            <w:hideMark/>
          </w:tcPr>
          <w:p w:rsidR="00190234" w:rsidRDefault="00190234">
            <w:pPr>
              <w:pStyle w:val="table10"/>
              <w:spacing w:before="120"/>
            </w:pPr>
            <w:r>
              <w:t xml:space="preserve">концерн «Белгоспищепром» </w:t>
            </w:r>
          </w:p>
        </w:tc>
        <w:tc>
          <w:tcPr>
            <w:tcW w:w="976" w:type="pct"/>
            <w:tcMar>
              <w:top w:w="0" w:type="dxa"/>
              <w:left w:w="6" w:type="dxa"/>
              <w:bottom w:w="0" w:type="dxa"/>
              <w:right w:w="6" w:type="dxa"/>
            </w:tcMar>
            <w:hideMark/>
          </w:tcPr>
          <w:p w:rsidR="00190234" w:rsidRDefault="00190234">
            <w:pPr>
              <w:pStyle w:val="table10"/>
              <w:spacing w:before="120"/>
            </w:pPr>
            <w:r>
              <w:t>концерн «Белгоспищепром»</w:t>
            </w:r>
          </w:p>
        </w:tc>
        <w:tc>
          <w:tcPr>
            <w:tcW w:w="617" w:type="pct"/>
            <w:tcMar>
              <w:top w:w="0" w:type="dxa"/>
              <w:left w:w="6" w:type="dxa"/>
              <w:bottom w:w="0" w:type="dxa"/>
              <w:right w:w="6" w:type="dxa"/>
            </w:tcMar>
            <w:hideMark/>
          </w:tcPr>
          <w:p w:rsidR="00190234" w:rsidRDefault="00190234">
            <w:pPr>
              <w:pStyle w:val="table10"/>
              <w:spacing w:before="120"/>
            </w:pPr>
            <w:r>
              <w:t>5 рабочих дней, а при направлении запросов в другие государственные органы, иные организации – 22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w:t>
            </w:r>
            <w:r>
              <w:lastRenderedPageBreak/>
              <w:t>помещения таких товаров под специальную таможенную процедуру, если иное не установлено актами законодательства</w:t>
            </w:r>
          </w:p>
        </w:tc>
        <w:tc>
          <w:tcPr>
            <w:tcW w:w="610" w:type="pct"/>
            <w:tcMar>
              <w:top w:w="0" w:type="dxa"/>
              <w:left w:w="6" w:type="dxa"/>
              <w:bottom w:w="0" w:type="dxa"/>
              <w:right w:w="6" w:type="dxa"/>
            </w:tcMar>
            <w:hideMark/>
          </w:tcPr>
          <w:p w:rsidR="00190234" w:rsidRDefault="00190234">
            <w:pPr>
              <w:pStyle w:val="table10"/>
              <w:spacing w:before="120"/>
            </w:pPr>
            <w:r>
              <w:lastRenderedPageBreak/>
              <w:t>Минспорт</w:t>
            </w:r>
          </w:p>
        </w:tc>
        <w:tc>
          <w:tcPr>
            <w:tcW w:w="976" w:type="pct"/>
            <w:tcMar>
              <w:top w:w="0" w:type="dxa"/>
              <w:left w:w="6" w:type="dxa"/>
              <w:bottom w:w="0" w:type="dxa"/>
              <w:right w:w="6" w:type="dxa"/>
            </w:tcMar>
            <w:hideMark/>
          </w:tcPr>
          <w:p w:rsidR="00190234" w:rsidRDefault="00190234">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1.2.9. Получение заключения об отнесении продукции к изделиям народных художественных ремесел </w:t>
            </w:r>
          </w:p>
        </w:tc>
        <w:tc>
          <w:tcPr>
            <w:tcW w:w="610" w:type="pct"/>
            <w:tcMar>
              <w:top w:w="0" w:type="dxa"/>
              <w:left w:w="6" w:type="dxa"/>
              <w:bottom w:w="0" w:type="dxa"/>
              <w:right w:w="6" w:type="dxa"/>
            </w:tcMar>
            <w:hideMark/>
          </w:tcPr>
          <w:p w:rsidR="00190234" w:rsidRDefault="00190234">
            <w:pPr>
              <w:pStyle w:val="table10"/>
              <w:spacing w:before="120"/>
            </w:pPr>
            <w:r>
              <w:t xml:space="preserve">Минкультуры </w:t>
            </w:r>
          </w:p>
        </w:tc>
        <w:tc>
          <w:tcPr>
            <w:tcW w:w="976" w:type="pct"/>
            <w:tcMar>
              <w:top w:w="0" w:type="dxa"/>
              <w:left w:w="6" w:type="dxa"/>
              <w:bottom w:w="0" w:type="dxa"/>
              <w:right w:w="6" w:type="dxa"/>
            </w:tcMar>
            <w:hideMark/>
          </w:tcPr>
          <w:p w:rsidR="00190234" w:rsidRDefault="00190234">
            <w:pPr>
              <w:pStyle w:val="table10"/>
              <w:spacing w:before="120"/>
            </w:pPr>
            <w:r>
              <w:t>ГПТО «Белхудожпромыслы»</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1.2.10. Получение решения об отнесении технических средств к средствам измерений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 Подтверждение целевого назначения товаров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МИД совместно с ГТК</w:t>
            </w:r>
          </w:p>
        </w:tc>
        <w:tc>
          <w:tcPr>
            <w:tcW w:w="976" w:type="pct"/>
            <w:tcMar>
              <w:top w:w="0" w:type="dxa"/>
              <w:left w:w="6" w:type="dxa"/>
              <w:bottom w:w="0" w:type="dxa"/>
              <w:right w:w="6" w:type="dxa"/>
            </w:tcMar>
            <w:hideMark/>
          </w:tcPr>
          <w:p w:rsidR="00190234" w:rsidRDefault="00190234">
            <w:pPr>
              <w:pStyle w:val="table10"/>
              <w:spacing w:before="120"/>
            </w:pPr>
            <w:r>
              <w:t>Минпром,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w:t>
            </w:r>
            <w:r>
              <w:rPr>
                <w:vertAlign w:val="superscript"/>
              </w:rPr>
              <w:t>1</w:t>
            </w:r>
            <w:r>
              <w:t>.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tcMar>
              <w:top w:w="0" w:type="dxa"/>
              <w:left w:w="6" w:type="dxa"/>
              <w:bottom w:w="0" w:type="dxa"/>
              <w:right w:w="6" w:type="dxa"/>
            </w:tcMar>
            <w:hideMark/>
          </w:tcPr>
          <w:p w:rsidR="00190234" w:rsidRDefault="00190234">
            <w:pPr>
              <w:pStyle w:val="table10"/>
              <w:spacing w:before="120"/>
            </w:pPr>
            <w:r>
              <w:t xml:space="preserve">ГКНТ </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14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1.3.3</w:t>
            </w:r>
            <w:r>
              <w:rPr>
                <w:vertAlign w:val="superscript"/>
              </w:rPr>
              <w:t>1</w:t>
            </w:r>
            <w:r>
              <w:t>.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 администрация СЭЗ «Витебск»</w:t>
            </w:r>
          </w:p>
        </w:tc>
        <w:tc>
          <w:tcPr>
            <w:tcW w:w="617" w:type="pct"/>
            <w:tcMar>
              <w:top w:w="0" w:type="dxa"/>
              <w:left w:w="6" w:type="dxa"/>
              <w:bottom w:w="0" w:type="dxa"/>
              <w:right w:w="6" w:type="dxa"/>
            </w:tcMar>
            <w:hideMark/>
          </w:tcPr>
          <w:p w:rsidR="00190234" w:rsidRDefault="00190234">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СЭЗ «Витебск»</w:t>
            </w:r>
          </w:p>
        </w:tc>
        <w:tc>
          <w:tcPr>
            <w:tcW w:w="617" w:type="pct"/>
            <w:tcMar>
              <w:top w:w="0" w:type="dxa"/>
              <w:left w:w="6" w:type="dxa"/>
              <w:bottom w:w="0" w:type="dxa"/>
              <w:right w:w="6" w:type="dxa"/>
            </w:tcMar>
            <w:hideMark/>
          </w:tcPr>
          <w:p w:rsidR="00190234" w:rsidRDefault="00190234">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1.3.6</w:t>
            </w:r>
            <w:r>
              <w:rPr>
                <w:vertAlign w:val="superscript"/>
              </w:rPr>
              <w:t>2</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617" w:type="pct"/>
            <w:tcMar>
              <w:top w:w="0" w:type="dxa"/>
              <w:left w:w="6" w:type="dxa"/>
              <w:bottom w:w="0" w:type="dxa"/>
              <w:right w:w="6" w:type="dxa"/>
            </w:tcMar>
            <w:hideMark/>
          </w:tcPr>
          <w:p w:rsidR="00190234" w:rsidRDefault="00190234">
            <w:pPr>
              <w:pStyle w:val="table10"/>
              <w:spacing w:before="120"/>
            </w:pPr>
            <w:r>
              <w:t>14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10" w:type="pct"/>
            <w:tcMar>
              <w:top w:w="0" w:type="dxa"/>
              <w:left w:w="6" w:type="dxa"/>
              <w:bottom w:w="0" w:type="dxa"/>
              <w:right w:w="6" w:type="dxa"/>
            </w:tcMar>
            <w:hideMark/>
          </w:tcPr>
          <w:p w:rsidR="00190234" w:rsidRDefault="00190234">
            <w:pPr>
              <w:pStyle w:val="table10"/>
              <w:spacing w:before="120"/>
            </w:pPr>
            <w:r>
              <w:t>МИД совместно с ГТК</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tcMar>
              <w:top w:w="0" w:type="dxa"/>
              <w:left w:w="6" w:type="dxa"/>
              <w:bottom w:w="0" w:type="dxa"/>
              <w:right w:w="6" w:type="dxa"/>
            </w:tcMar>
            <w:hideMark/>
          </w:tcPr>
          <w:p w:rsidR="00190234" w:rsidRDefault="00190234">
            <w:pPr>
              <w:pStyle w:val="table10"/>
              <w:spacing w:before="120"/>
            </w:pPr>
            <w:r>
              <w:t>МИД совместно с ГТК</w:t>
            </w:r>
          </w:p>
        </w:tc>
        <w:tc>
          <w:tcPr>
            <w:tcW w:w="976" w:type="pct"/>
            <w:tcMar>
              <w:top w:w="0" w:type="dxa"/>
              <w:left w:w="6" w:type="dxa"/>
              <w:bottom w:w="0" w:type="dxa"/>
              <w:right w:w="6" w:type="dxa"/>
            </w:tcMar>
            <w:hideMark/>
          </w:tcPr>
          <w:p w:rsidR="00190234" w:rsidRDefault="00190234">
            <w:pPr>
              <w:pStyle w:val="table10"/>
              <w:spacing w:before="120"/>
            </w:pPr>
            <w:r>
              <w:t>Минсельхозпрод, Минпром,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rekviziti"/>
            </w:pPr>
            <w:r>
              <w:t>—————————————————————————</w:t>
            </w:r>
          </w:p>
          <w:p w:rsidR="00190234" w:rsidRDefault="00190234">
            <w:pPr>
              <w:pStyle w:val="rekviziti"/>
            </w:pPr>
            <w:r>
              <w:t>Подпункт 1.3.16 пункта 1.3 действует до 31 декабря 2023 г. в соответствии с постановлением Совета Министров Республики Беларусь от 2 сентября 2023 г. № 576</w:t>
            </w:r>
          </w:p>
          <w:p w:rsidR="00190234" w:rsidRDefault="00190234">
            <w:pPr>
              <w:pStyle w:val="rekviziti"/>
            </w:pPr>
            <w:r>
              <w:t>__________________________________________________</w:t>
            </w:r>
          </w:p>
          <w:p w:rsidR="00190234" w:rsidRDefault="00190234">
            <w:pPr>
              <w:pStyle w:val="rekviziti"/>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1.3.16. Получение заключения для целей применения тарифной льготы в отношении изготовленных на территории Республики Беларусь емкостей для сжатого или сжиженного газа бесшовных в соответствии с подпунктом 7.6 пункта 7 Решения Комиссии Таможенного союза от 27 ноября 2009 г. № 130</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 Регистрация плательщиков налогов, сборов (пошлин)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1.5.2. Постановка на учет в налоговом органе религиозной организации</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 Постановка на учет в налоговом органе доверительного управляющего</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1.5.5. Постановка на учет в налоговом органе простого товарищества </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налоговый орган</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инспекция МНС по г. Минску</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w:t>
            </w:r>
            <w:r>
              <w:br/>
              <w:t>ЭКОНОМИЧЕСКИЕ ОТНОШЕНИЯ</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 Нормирование расхода топливно-энергетических ресурсов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 xml:space="preserve">30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2.2.3.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 Подтверждение соответствия соглашений требованиям антимонопольного законодательства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2.6. Регистрация субъектов инфраструктуры поддержки малого и среднего предпринимательства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2.6.3.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2.6.4.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2.7. Регистрация эмитента топливных карт</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 совместно с Минтрансом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 Минтранс</w:t>
            </w:r>
          </w:p>
        </w:tc>
        <w:tc>
          <w:tcPr>
            <w:tcW w:w="617" w:type="pct"/>
            <w:tcMar>
              <w:top w:w="0" w:type="dxa"/>
              <w:left w:w="6" w:type="dxa"/>
              <w:bottom w:w="0" w:type="dxa"/>
              <w:right w:w="6" w:type="dxa"/>
            </w:tcMar>
            <w:hideMark/>
          </w:tcPr>
          <w:p w:rsidR="00190234" w:rsidRDefault="00190234">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2.8. Согласование действий, признаваемых экономической концентрацией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2.8.2. Получение документа о согласии на создание коммерческой организации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деятельности этими хозяйствующими субъектами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2.9. Согласование реорганизации хозяйствующих субъектов, занимающих доминирующее положение</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2.10. Согласование сделок, совершаемых субъектами естественных монополий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2.10.1. Получение документа о согласии на сделку, совершаемую субъектом естественной монополии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3</w:t>
            </w:r>
            <w:r>
              <w:br/>
              <w:t>ПРОЕКТИРОВАНИЕ И СТРОИТЕЛЬСТВО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3.2.5.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3.2.7.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 xml:space="preserve">15 дней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3.4. Государственная экологическая экспертиза градостроительной, предпроектной, проектной и иной документации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w:t>
            </w:r>
            <w:r>
              <w:lastRenderedPageBreak/>
              <w:t>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w:t>
            </w:r>
            <w:r>
              <w:lastRenderedPageBreak/>
              <w:t>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lastRenderedPageBreak/>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Республиканский центр государственной экологической экспертизы, подготовки, повышения </w:t>
            </w:r>
            <w:r>
              <w:lastRenderedPageBreak/>
              <w:t>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lastRenderedPageBreak/>
              <w:t>1 месяц, а для объектов, расположенных в границах Китайско-</w:t>
            </w:r>
            <w:r>
              <w:lastRenderedPageBreak/>
              <w:t>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3.4.7.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w:t>
            </w:r>
            <w:r>
              <w:lastRenderedPageBreak/>
              <w:t>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3.4.9.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3.4.11. Получение заключения государственной экологической экспертизы по проекту охотоустройства,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Республиканский центр государственной экологической экспертизы, подготовки, повышения </w:t>
            </w:r>
            <w:r>
              <w:lastRenderedPageBreak/>
              <w:t>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lastRenderedPageBreak/>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3.4.16. Получение заключения государственной экологической экспертизы по лесоустроительному проекту, изменениям, вносимым в него</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3.4.18.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r>
              <w:rPr>
                <w:vertAlign w:val="superscript"/>
              </w:rPr>
              <w:t>2</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3.5. Государственная экспертиза градостроительной, проектной документации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3.5.1. Получение заключения государственной экспертизы по градостроительной, проектной документации</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617" w:type="pct"/>
            <w:tcMar>
              <w:top w:w="0" w:type="dxa"/>
              <w:left w:w="6" w:type="dxa"/>
              <w:bottom w:w="0" w:type="dxa"/>
              <w:right w:w="6" w:type="dxa"/>
            </w:tcMar>
            <w:hideMark/>
          </w:tcPr>
          <w:p w:rsidR="00190234" w:rsidRDefault="00190234">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3.6. Освидетельствование сварочного производства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3.6.1. Получение свидетельства об оценке сварочного производства</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РУП «Стройтехнорм»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3.6.2.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3.7. Подтверждение возможности подключения энергоустановок к электрическим и тепловым сетям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3.7.1. Получение акта осмотра (допуска) электроустановки </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3.7.2. Получение акта осмотра (допуска) теплоустановки и (или) тепловой сети </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3.8. Подтверждение пригодности к использованию строительных материалов, изделий, систем, средств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3.8.3.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w:t>
            </w:r>
            <w:r>
              <w:lastRenderedPageBreak/>
              <w:t xml:space="preserve">государственный институт метрологии» </w:t>
            </w:r>
          </w:p>
        </w:tc>
        <w:tc>
          <w:tcPr>
            <w:tcW w:w="617" w:type="pct"/>
            <w:tcMar>
              <w:top w:w="0" w:type="dxa"/>
              <w:left w:w="6" w:type="dxa"/>
              <w:bottom w:w="0" w:type="dxa"/>
              <w:right w:w="6" w:type="dxa"/>
            </w:tcMar>
            <w:hideMark/>
          </w:tcPr>
          <w:p w:rsidR="00190234" w:rsidRDefault="00190234">
            <w:pPr>
              <w:pStyle w:val="table10"/>
              <w:spacing w:before="120"/>
            </w:pPr>
            <w:r>
              <w:lastRenderedPageBreak/>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 xml:space="preserve">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w:t>
            </w:r>
            <w:r>
              <w:lastRenderedPageBreak/>
              <w:t>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617" w:type="pct"/>
            <w:tcMar>
              <w:top w:w="0" w:type="dxa"/>
              <w:left w:w="6" w:type="dxa"/>
              <w:bottom w:w="0" w:type="dxa"/>
              <w:right w:w="6" w:type="dxa"/>
            </w:tcMar>
            <w:hideMark/>
          </w:tcPr>
          <w:p w:rsidR="00190234" w:rsidRDefault="00190234">
            <w:pPr>
              <w:pStyle w:val="table10"/>
              <w:spacing w:before="120"/>
            </w:pPr>
            <w:r>
              <w:lastRenderedPageBreak/>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пожарного надзора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в срок до завершения работы приемочной комиссии, но не более 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3.9.11. Получение решения по самовольному строительству</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3.10. Регистрация документации о готовности к работе в осенне-зимний период</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3.10.1. Регистрация паспорта готовности потребителя тепловой энергии к работе в осенне-зимний период</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190234" w:rsidRDefault="00190234">
            <w:pPr>
              <w:pStyle w:val="table10"/>
              <w:spacing w:before="120"/>
            </w:pPr>
            <w:r>
              <w:t xml:space="preserve">1 день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3.10.2. Регистрация паспорта готовности теплоисточника к работе в осенне-зимний период</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190234" w:rsidRDefault="00190234">
            <w:pPr>
              <w:pStyle w:val="table10"/>
              <w:spacing w:before="120"/>
            </w:pPr>
            <w:r>
              <w:t xml:space="preserve">1 день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3.11. Согласование выполнения работ на поверхностных водных объектах</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территориальные органы Минприроды </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 xml:space="preserve">плата за услуги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 xml:space="preserve">бесплатно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 xml:space="preserve">плата за услуги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3.12. Согласование назначения объектов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w:t>
            </w:r>
            <w:r>
              <w:lastRenderedPageBreak/>
              <w:t>канализационного хозяйства в рамках совершенствования структуры управления водопроводно-канализационного хозяйства</w:t>
            </w:r>
          </w:p>
        </w:tc>
        <w:tc>
          <w:tcPr>
            <w:tcW w:w="610" w:type="pct"/>
            <w:tcMar>
              <w:top w:w="0" w:type="dxa"/>
              <w:left w:w="6" w:type="dxa"/>
              <w:bottom w:w="0" w:type="dxa"/>
              <w:right w:w="6" w:type="dxa"/>
            </w:tcMar>
            <w:hideMark/>
          </w:tcPr>
          <w:p w:rsidR="00190234" w:rsidRDefault="00190234">
            <w:pPr>
              <w:pStyle w:val="table10"/>
              <w:spacing w:before="120"/>
            </w:pPr>
            <w:r>
              <w:lastRenderedPageBreak/>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3.13. Согласование предпроектной документации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190234" w:rsidRDefault="00190234">
            <w:pPr>
              <w:pStyle w:val="table10"/>
              <w:spacing w:before="120"/>
            </w:pPr>
            <w:r>
              <w:t xml:space="preserve">Госстандарт </w:t>
            </w:r>
          </w:p>
        </w:tc>
        <w:tc>
          <w:tcPr>
            <w:tcW w:w="976" w:type="pct"/>
            <w:tcMar>
              <w:top w:w="0" w:type="dxa"/>
              <w:left w:w="6" w:type="dxa"/>
              <w:bottom w:w="0" w:type="dxa"/>
              <w:right w:w="6" w:type="dxa"/>
            </w:tcMar>
            <w:hideMark/>
          </w:tcPr>
          <w:p w:rsidR="00190234" w:rsidRDefault="00190234">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Минэнерго</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10" w:type="pct"/>
            <w:tcMar>
              <w:top w:w="0" w:type="dxa"/>
              <w:left w:w="6" w:type="dxa"/>
              <w:bottom w:w="0" w:type="dxa"/>
              <w:right w:w="6" w:type="dxa"/>
            </w:tcMar>
            <w:hideMark/>
          </w:tcPr>
          <w:p w:rsidR="00190234" w:rsidRDefault="00190234">
            <w:pPr>
              <w:pStyle w:val="table10"/>
              <w:spacing w:before="120"/>
            </w:pPr>
            <w:r>
              <w:t xml:space="preserve">МВД </w:t>
            </w:r>
          </w:p>
        </w:tc>
        <w:tc>
          <w:tcPr>
            <w:tcW w:w="976" w:type="pct"/>
            <w:tcMar>
              <w:top w:w="0" w:type="dxa"/>
              <w:left w:w="6" w:type="dxa"/>
              <w:bottom w:w="0" w:type="dxa"/>
              <w:right w:w="6" w:type="dxa"/>
            </w:tcMar>
            <w:hideMark/>
          </w:tcPr>
          <w:p w:rsidR="00190234" w:rsidRDefault="00190234">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10" w:type="pct"/>
            <w:tcMar>
              <w:top w:w="0" w:type="dxa"/>
              <w:left w:w="6" w:type="dxa"/>
              <w:bottom w:w="0" w:type="dxa"/>
              <w:right w:w="6" w:type="dxa"/>
            </w:tcMar>
            <w:hideMark/>
          </w:tcPr>
          <w:p w:rsidR="00190234" w:rsidRDefault="00190234">
            <w:pPr>
              <w:pStyle w:val="table10"/>
              <w:spacing w:before="120"/>
            </w:pPr>
            <w:r>
              <w:t xml:space="preserve">МЖКХ </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3.14. Согласование проектной документации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 xml:space="preserve">ГУ ГАИ МВД, УГАИ ГУВД, УГАИ УВД, ГАИ РУ-ГО-РОВД </w:t>
            </w:r>
          </w:p>
        </w:tc>
        <w:tc>
          <w:tcPr>
            <w:tcW w:w="617" w:type="pct"/>
            <w:tcMar>
              <w:top w:w="0" w:type="dxa"/>
              <w:left w:w="6" w:type="dxa"/>
              <w:bottom w:w="0" w:type="dxa"/>
              <w:right w:w="6" w:type="dxa"/>
            </w:tcMar>
            <w:hideMark/>
          </w:tcPr>
          <w:p w:rsidR="00190234" w:rsidRDefault="00190234">
            <w:pPr>
              <w:pStyle w:val="table10"/>
              <w:spacing w:before="120"/>
            </w:pPr>
            <w:r>
              <w:t xml:space="preserve">15 дней, а при необходимости проведения дополнительной проверки с выездом на место, большого </w:t>
            </w:r>
            <w:r>
              <w:lastRenderedPageBreak/>
              <w:t>объема работ для изучения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360"/>
        </w:trPr>
        <w:tc>
          <w:tcPr>
            <w:tcW w:w="2217" w:type="pct"/>
            <w:tcMar>
              <w:top w:w="0" w:type="dxa"/>
              <w:left w:w="6" w:type="dxa"/>
              <w:bottom w:w="0" w:type="dxa"/>
              <w:right w:w="6" w:type="dxa"/>
            </w:tcMar>
            <w:hideMark/>
          </w:tcPr>
          <w:p w:rsidR="00190234" w:rsidRDefault="00190234">
            <w:pPr>
              <w:pStyle w:val="table10"/>
              <w:spacing w:before="120"/>
            </w:pPr>
            <w:r>
              <w:lastRenderedPageBreak/>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 xml:space="preserve">НАН Беларуси </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3.14.6. Получение заключения о согласовании проектной документации на техническую систему охраны</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3.14.8. Согласование специальных технических условий на проектирование объекта</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Минстройархитектуры, МЧС</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3.14.9.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3.14.10.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3.15. Согласование производства строительных работ</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tcMar>
              <w:top w:w="0" w:type="dxa"/>
              <w:left w:w="6" w:type="dxa"/>
              <w:bottom w:w="0" w:type="dxa"/>
              <w:right w:w="6" w:type="dxa"/>
            </w:tcMar>
            <w:hideMark/>
          </w:tcPr>
          <w:p w:rsidR="00190234" w:rsidRDefault="00190234">
            <w:pPr>
              <w:pStyle w:val="table10"/>
              <w:spacing w:before="120"/>
            </w:pPr>
            <w:r>
              <w:t>5 рабочих дней, а в случае направления запроса в другие государственные органы, иные организации – 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3.15.2. Получение разрешения на право производства работ в охранной зоне электрических и (или) тепловых сетей</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Институт истории НАН Беларуси</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3.15.4. Получение разрешения на право производства работ в охранной зоне линий, сооружений электросвязи</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обособленные подразделения в областных, районных центрах и г. Минске РУП «Белтелеком»</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10" w:type="pct"/>
            <w:tcMar>
              <w:top w:w="0" w:type="dxa"/>
              <w:left w:w="6" w:type="dxa"/>
              <w:bottom w:w="0" w:type="dxa"/>
              <w:right w:w="6" w:type="dxa"/>
            </w:tcMar>
            <w:hideMark/>
          </w:tcPr>
          <w:p w:rsidR="00190234" w:rsidRDefault="00190234">
            <w:pPr>
              <w:pStyle w:val="table10"/>
              <w:spacing w:before="120"/>
            </w:pPr>
            <w:r>
              <w:t xml:space="preserve">НАН Беларуси </w:t>
            </w:r>
          </w:p>
        </w:tc>
        <w:tc>
          <w:tcPr>
            <w:tcW w:w="976" w:type="pct"/>
            <w:tcMar>
              <w:top w:w="0" w:type="dxa"/>
              <w:left w:w="6" w:type="dxa"/>
              <w:bottom w:w="0" w:type="dxa"/>
              <w:right w:w="6" w:type="dxa"/>
            </w:tcMar>
            <w:hideMark/>
          </w:tcPr>
          <w:p w:rsidR="00190234" w:rsidRDefault="00190234">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3.15.6. Получение разрешения на право выполнения строительных и земляных работ в охранных зонах магистральных трубопроводов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оператор</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3.16. Согласование строительства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 xml:space="preserve">местный исполнительный и распорядительный орган </w:t>
            </w:r>
          </w:p>
        </w:tc>
        <w:tc>
          <w:tcPr>
            <w:tcW w:w="617" w:type="pct"/>
            <w:tcMar>
              <w:top w:w="0" w:type="dxa"/>
              <w:left w:w="6" w:type="dxa"/>
              <w:bottom w:w="0" w:type="dxa"/>
              <w:right w:w="6" w:type="dxa"/>
            </w:tcMar>
            <w:hideMark/>
          </w:tcPr>
          <w:p w:rsidR="00190234" w:rsidRDefault="00190234">
            <w:pPr>
              <w:pStyle w:val="table10"/>
              <w:spacing w:before="120"/>
            </w:pPr>
            <w:r>
              <w:t>20 рабочих дней со дня оплаты по договору подряда – для всех объектов, за исключением зарядных станций</w:t>
            </w:r>
          </w:p>
          <w:p w:rsidR="00190234" w:rsidRDefault="00190234">
            <w:pPr>
              <w:pStyle w:val="table10"/>
              <w:spacing w:before="120"/>
            </w:pPr>
            <w:r>
              <w:t>15 рабочих дней – для зарядных станций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городской (г. Минска, города областного подчинения), районный исполнительный комитет</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10" w:type="pct"/>
            <w:tcMar>
              <w:top w:w="0" w:type="dxa"/>
              <w:left w:w="6" w:type="dxa"/>
              <w:bottom w:w="0" w:type="dxa"/>
              <w:right w:w="6" w:type="dxa"/>
            </w:tcMar>
            <w:hideMark/>
          </w:tcPr>
          <w:p w:rsidR="00190234" w:rsidRDefault="00190234">
            <w:pPr>
              <w:pStyle w:val="table10"/>
              <w:spacing w:before="120"/>
            </w:pPr>
            <w:r>
              <w:t>Минстройархитектуры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3.17.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3.18. Согласование строительных работ на приаэродромной территории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 xml:space="preserve">7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4</w:t>
            </w:r>
            <w:r>
              <w:br/>
              <w:t>ИНФОРМАЦИЯ И СВЯЗЬ</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4.1. Аттестация операторов электронного документооборота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«Центр Систем Идентификации»</w:t>
            </w:r>
          </w:p>
        </w:tc>
        <w:tc>
          <w:tcPr>
            <w:tcW w:w="617" w:type="pct"/>
            <w:tcMar>
              <w:top w:w="0" w:type="dxa"/>
              <w:left w:w="6" w:type="dxa"/>
              <w:bottom w:w="0" w:type="dxa"/>
              <w:right w:w="6" w:type="dxa"/>
            </w:tcMar>
            <w:hideMark/>
          </w:tcPr>
          <w:p w:rsidR="00190234" w:rsidRDefault="00190234">
            <w:pPr>
              <w:pStyle w:val="table10"/>
              <w:spacing w:before="120"/>
            </w:pPr>
            <w:r>
              <w:t>45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4.2.1. Регистрация сетевого адресного пространства</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4.2.2. Регистрация центра обработки данных</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4.2.3. Регистрация интернет-сайта</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4.3. Государственная регистрация информационных систем и ресурсов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4.3.1. Регистрация государственной информационной системы</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«Центр цифрового развития»</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4.3.2. Регистрация государственного информационного ресурса</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«Центр цифрового развития»</w:t>
            </w:r>
          </w:p>
        </w:tc>
        <w:tc>
          <w:tcPr>
            <w:tcW w:w="617" w:type="pct"/>
            <w:tcMar>
              <w:top w:w="0" w:type="dxa"/>
              <w:left w:w="6" w:type="dxa"/>
              <w:bottom w:w="0" w:type="dxa"/>
              <w:right w:w="6" w:type="dxa"/>
            </w:tcMar>
            <w:hideMark/>
          </w:tcPr>
          <w:p w:rsidR="00190234" w:rsidRDefault="00190234">
            <w:pPr>
              <w:pStyle w:val="table10"/>
              <w:spacing w:before="120"/>
            </w:pPr>
            <w:r>
              <w:t>11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4.4. Лицензирование деятельности в области связи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4.4.1. Получение лицензии на осуществление деятельности в области связи</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4.4.2. Изменение лицензии на осуществление деятельности в области связи</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190234" w:rsidRDefault="00190234">
            <w:pPr>
              <w:pStyle w:val="table10"/>
              <w:spacing w:before="120"/>
            </w:pPr>
            <w:r>
              <w:t>ОАЦ</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4.6. Регистрация радиоэлектронных средств и высокочастотных устройств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4.6.4.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4.7. Согласование эксплуатации оптоволоконных линий связи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11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4.8. Согласование использования радиочастотного спектра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4.9. Согласование использования ресурса нумерации в сетях электросвязи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4.9.1. Получение ресурса нумерации </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4.9.2. Согласование передачи ресурса нумерации </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4.9.3. Внесение изменения в решение о выделении ресурса нумерации </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4.9.4. Получение решения об изъятии ресурса нумерации </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Минсвязи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4.10. Согласование присоединения к сети электросвязи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4.10.1. Получение разрешения на присоединение сети электросвязи к сети электросвязи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4.10.2. Получение разрешения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оператор электросвязи, уполномоченный на пропуск межсетевого трафика</w:t>
            </w:r>
          </w:p>
        </w:tc>
        <w:tc>
          <w:tcPr>
            <w:tcW w:w="617" w:type="pct"/>
            <w:tcMar>
              <w:top w:w="0" w:type="dxa"/>
              <w:left w:w="6" w:type="dxa"/>
              <w:bottom w:w="0" w:type="dxa"/>
              <w:right w:w="6" w:type="dxa"/>
            </w:tcMar>
            <w:hideMark/>
          </w:tcPr>
          <w:p w:rsidR="00190234" w:rsidRDefault="00190234">
            <w:pPr>
              <w:pStyle w:val="table10"/>
              <w:spacing w:before="120"/>
            </w:pPr>
            <w:r>
              <w:t>20 дней, а в случае направления запроса – 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190234" w:rsidRDefault="00190234">
            <w:pPr>
              <w:pStyle w:val="table10"/>
              <w:spacing w:before="120"/>
            </w:pPr>
            <w:r>
              <w:t>ОАЦ</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5</w:t>
            </w:r>
            <w:r>
              <w:br/>
              <w:t>ТРАНСПОРТ</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 Государственная регистрация аэродромов и вертодромов государственной авиации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5.1.1. Государственная регистрация аэродрома, вертодрома государственной авиации с получением соответствующего свидетельства</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5.1.4.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 Государственная регистрация аэродромов и вертодромов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 Государственная регистрация аэродрома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 Государственная регистрация вертодрома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 xml:space="preserve">государственная пошлина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5.3. Государственная регистрация государственных воздушных судов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5.3.1. Государственная регистрация государственного воздушного судна в Государственном реестре государственных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5.3.3.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190234" w:rsidRDefault="00190234">
            <w:pPr>
              <w:pStyle w:val="table10"/>
              <w:spacing w:before="120"/>
            </w:pPr>
            <w:r>
              <w:t xml:space="preserve">Минобороны </w:t>
            </w:r>
          </w:p>
        </w:tc>
        <w:tc>
          <w:tcPr>
            <w:tcW w:w="976" w:type="pct"/>
            <w:tcMar>
              <w:top w:w="0" w:type="dxa"/>
              <w:left w:w="6" w:type="dxa"/>
              <w:bottom w:w="0" w:type="dxa"/>
              <w:right w:w="6" w:type="dxa"/>
            </w:tcMar>
            <w:hideMark/>
          </w:tcPr>
          <w:p w:rsidR="00190234" w:rsidRDefault="00190234">
            <w:pPr>
              <w:pStyle w:val="table10"/>
              <w:spacing w:before="120"/>
            </w:pPr>
            <w:r>
              <w:t>Минобороны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5.4. Государственная регистрация гражданских воздушных судов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5.4.2. Перерегистрация гражданского воздушного судна в Государственном реестре гражданских воздушных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5.4.4. Исключение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w:t>
            </w:r>
            <w:r>
              <w:rPr>
                <w:vertAlign w:val="superscript"/>
              </w:rPr>
              <w:t>1</w:t>
            </w:r>
            <w:r>
              <w:t>. Государственный учет гражданского беспилотного летательного аппарата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w:t>
            </w:r>
            <w:r>
              <w:rPr>
                <w:vertAlign w:val="superscript"/>
              </w:rPr>
              <w:t>2</w:t>
            </w:r>
            <w:r>
              <w:t>. Снятие гражданского беспилотного летательного аппарата с государственного учета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5.4</w:t>
            </w:r>
            <w:r>
              <w:rPr>
                <w:vertAlign w:val="superscript"/>
              </w:rPr>
              <w:t>3</w:t>
            </w:r>
            <w:r>
              <w:t>. Получение разрешения на ввоз гражданского беспилотного летательного аппарата и авиамоделей</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w:t>
            </w:r>
          </w:p>
        </w:tc>
        <w:tc>
          <w:tcPr>
            <w:tcW w:w="617" w:type="pct"/>
            <w:tcMar>
              <w:top w:w="0" w:type="dxa"/>
              <w:left w:w="6" w:type="dxa"/>
              <w:bottom w:w="0" w:type="dxa"/>
              <w:right w:w="6" w:type="dxa"/>
            </w:tcMar>
            <w:hideMark/>
          </w:tcPr>
          <w:p w:rsidR="00190234" w:rsidRDefault="00190234">
            <w:pPr>
              <w:pStyle w:val="table10"/>
              <w:spacing w:before="120"/>
            </w:pPr>
            <w:r>
              <w:t>в течение 5 рабочих дней после получения решения Межведомственной комиссии по военно-техническому сотрудничеству и экспортному контролю при Совете Безопасности Республики Беларусь</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5.5. Государственная регистрация маломерных судов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5.5.1. Государственная регистрация и классификация маломерного судна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ГИМС</w:t>
            </w:r>
          </w:p>
        </w:tc>
        <w:tc>
          <w:tcPr>
            <w:tcW w:w="617" w:type="pct"/>
            <w:tcMar>
              <w:top w:w="0" w:type="dxa"/>
              <w:left w:w="6" w:type="dxa"/>
              <w:bottom w:w="0" w:type="dxa"/>
              <w:right w:w="6" w:type="dxa"/>
            </w:tcMar>
            <w:hideMark/>
          </w:tcPr>
          <w:p w:rsidR="00190234" w:rsidRDefault="00190234">
            <w:pPr>
              <w:pStyle w:val="table10"/>
              <w:spacing w:before="120"/>
            </w:pPr>
            <w:r>
              <w:t xml:space="preserve">10 дней </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5.5.2. Государственная регистрация изменения сведений, подлежащих внесению в судовую книгу</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ГИМС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5.5.3.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5.5.4. Получение информации из судовой книги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ГИМС</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5.6.6. Исключение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 xml:space="preserve">государственная пошлина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5.6.15. Исключение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5.6.17. Получение информации из Государственного судового реестра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5.7. Государственная регистрация навигационных ресурсов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5.7.1. Получение свидетельства о государственной регистрации навигационного ресурса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сетевой оператор в сфере навигационной деятельности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5.8.1. Государственная регистрация машины</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 xml:space="preserve">5 рабочих дней, а в случае необходимости выезда по месту нахождения колесного трактора, прицепа к нему, самоходной </w:t>
            </w:r>
            <w:r>
              <w:lastRenderedPageBreak/>
              <w:t>машины – 8 рабочих дней</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5.8.2. Внесение изменения в документы, связанные с государственной регистрацией машины</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5.8.5. Снятие машины с учета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5.9. Государственная регистрация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5.9.1. Государственная регистрация транспортного средства</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УВД, РУ-ГО-РОВД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 и 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УВД, РУ-ГО-РОВД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 и 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5.9.3. Снятие транспортного средства с учета </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УВД, РУ-ГО-РОВД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 xml:space="preserve">государственная пошлина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5.10. Государственная регистрация экспериментальных воздушных судов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5.11. Государственный технический осмотр колесного трактора, прицепа к нему, самоходной машины</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190234" w:rsidRDefault="00190234">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5.12. Государственный технический осмотр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УП «Белтехосмотр»</w:t>
            </w:r>
          </w:p>
        </w:tc>
        <w:tc>
          <w:tcPr>
            <w:tcW w:w="617" w:type="pct"/>
            <w:tcMar>
              <w:top w:w="0" w:type="dxa"/>
              <w:left w:w="6" w:type="dxa"/>
              <w:bottom w:w="0" w:type="dxa"/>
              <w:right w:w="6" w:type="dxa"/>
            </w:tcMar>
            <w:hideMark/>
          </w:tcPr>
          <w:p w:rsidR="00190234" w:rsidRDefault="00190234">
            <w:pPr>
              <w:pStyle w:val="table10"/>
              <w:spacing w:before="120"/>
            </w:pPr>
            <w:r>
              <w:t>15 минут с момента обращения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УП «Белтехосмотр»</w:t>
            </w:r>
          </w:p>
        </w:tc>
        <w:tc>
          <w:tcPr>
            <w:tcW w:w="617" w:type="pct"/>
            <w:tcMar>
              <w:top w:w="0" w:type="dxa"/>
              <w:left w:w="6" w:type="dxa"/>
              <w:bottom w:w="0" w:type="dxa"/>
              <w:right w:w="6" w:type="dxa"/>
            </w:tcMar>
            <w:hideMark/>
          </w:tcPr>
          <w:p w:rsidR="00190234" w:rsidRDefault="00190234">
            <w:pPr>
              <w:pStyle w:val="table10"/>
              <w:spacing w:before="120"/>
            </w:pPr>
            <w:r>
              <w:t xml:space="preserve">1 рабочий день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5.12.3. Получение международного сертификата технического осмотра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УП «Белтехосмотр»</w:t>
            </w:r>
          </w:p>
        </w:tc>
        <w:tc>
          <w:tcPr>
            <w:tcW w:w="617" w:type="pct"/>
            <w:tcMar>
              <w:top w:w="0" w:type="dxa"/>
              <w:left w:w="6" w:type="dxa"/>
              <w:bottom w:w="0" w:type="dxa"/>
              <w:right w:w="6" w:type="dxa"/>
            </w:tcMar>
            <w:hideMark/>
          </w:tcPr>
          <w:p w:rsidR="00190234" w:rsidRDefault="00190234">
            <w:pPr>
              <w:pStyle w:val="table10"/>
              <w:spacing w:before="120"/>
            </w:pPr>
            <w:r>
              <w:t>1 рабочий день</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5.12.4. Получение сертификата технического контроля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 xml:space="preserve">организация, аккредитованная в Национальной системе аккредитации Республики Беларусь </w:t>
            </w:r>
          </w:p>
        </w:tc>
        <w:tc>
          <w:tcPr>
            <w:tcW w:w="617" w:type="pct"/>
            <w:tcMar>
              <w:top w:w="0" w:type="dxa"/>
              <w:left w:w="6" w:type="dxa"/>
              <w:bottom w:w="0" w:type="dxa"/>
              <w:right w:w="6" w:type="dxa"/>
            </w:tcMar>
            <w:hideMark/>
          </w:tcPr>
          <w:p w:rsidR="00190234" w:rsidRDefault="00190234">
            <w:pPr>
              <w:pStyle w:val="table10"/>
              <w:spacing w:before="120"/>
            </w:pPr>
            <w:r>
              <w:t>1 рабочий день</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5.13. Лицензирование деятельности в области автомобильного транспорта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5.13.1. Получение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5.13.2. Изменение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5.13</w:t>
            </w:r>
            <w:r>
              <w:rPr>
                <w:b/>
                <w:bCs/>
                <w:vertAlign w:val="superscript"/>
              </w:rPr>
              <w:t>1</w:t>
            </w:r>
            <w:r>
              <w:rPr>
                <w:b/>
                <w:bCs/>
              </w:rPr>
              <w:t>. Лицензирование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5.13</w:t>
            </w:r>
            <w:r>
              <w:rPr>
                <w:vertAlign w:val="superscript"/>
              </w:rPr>
              <w:t>1</w:t>
            </w:r>
            <w:r>
              <w:t>.1. Получение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5.13</w:t>
            </w:r>
            <w:r>
              <w:rPr>
                <w:vertAlign w:val="superscript"/>
              </w:rPr>
              <w:t>1</w:t>
            </w:r>
            <w:r>
              <w:t>.2. Изменение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6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6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6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6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5.15.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УВД, РУ-ГО-РОВД</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УВД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5.17. Предоставление карточек цифрового тахографа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5.17.1. Получение карточки цифрового тахографа автомобильного перевозчика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5.17.2. Получение карточки цифрового тахографа сервисной мастерской</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5.18. Регистрация баз (сооружений) для стоянки маломерных судов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5.18.1. Регистрация базы (сооружения) для стоянки маломерных судов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ГИМС</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РУП «Белтаможсервис»</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190234" w:rsidRDefault="00190234">
            <w:pPr>
              <w:pStyle w:val="table10"/>
              <w:spacing w:before="120"/>
            </w:pPr>
            <w:r>
              <w:t xml:space="preserve">Минпром </w:t>
            </w:r>
          </w:p>
        </w:tc>
        <w:tc>
          <w:tcPr>
            <w:tcW w:w="976" w:type="pct"/>
            <w:tcMar>
              <w:top w:w="0" w:type="dxa"/>
              <w:left w:w="6" w:type="dxa"/>
              <w:bottom w:w="0" w:type="dxa"/>
              <w:right w:w="6" w:type="dxa"/>
            </w:tcMar>
            <w:hideMark/>
          </w:tcPr>
          <w:p w:rsidR="00190234" w:rsidRDefault="00190234">
            <w:pPr>
              <w:pStyle w:val="table10"/>
              <w:spacing w:before="120"/>
            </w:pPr>
            <w:r>
              <w:t>РУП «Белтаможсервис»</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РУП «Белтаможсервис»</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РУП «Белтаможсервис»</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УП «Белтехосмотр»</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t xml:space="preserve">Минпром </w:t>
            </w:r>
          </w:p>
        </w:tc>
        <w:tc>
          <w:tcPr>
            <w:tcW w:w="976" w:type="pct"/>
            <w:tcMar>
              <w:top w:w="0" w:type="dxa"/>
              <w:left w:w="6" w:type="dxa"/>
              <w:bottom w:w="0" w:type="dxa"/>
              <w:right w:w="6" w:type="dxa"/>
            </w:tcMar>
            <w:hideMark/>
          </w:tcPr>
          <w:p w:rsidR="00190234" w:rsidRDefault="00190234">
            <w:pPr>
              <w:pStyle w:val="table10"/>
              <w:spacing w:before="120"/>
            </w:pPr>
            <w:r>
              <w:t>УП «Белтехосмотр»</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190234" w:rsidRDefault="00190234">
            <w:pPr>
              <w:pStyle w:val="table10"/>
              <w:spacing w:before="120"/>
            </w:pPr>
            <w:r>
              <w:t xml:space="preserve">Минпром </w:t>
            </w:r>
          </w:p>
        </w:tc>
        <w:tc>
          <w:tcPr>
            <w:tcW w:w="976" w:type="pct"/>
            <w:tcMar>
              <w:top w:w="0" w:type="dxa"/>
              <w:left w:w="6" w:type="dxa"/>
              <w:bottom w:w="0" w:type="dxa"/>
              <w:right w:w="6" w:type="dxa"/>
            </w:tcMar>
            <w:hideMark/>
          </w:tcPr>
          <w:p w:rsidR="00190234" w:rsidRDefault="00190234">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190234" w:rsidRDefault="00190234">
            <w:pPr>
              <w:pStyle w:val="table10"/>
              <w:spacing w:before="120"/>
            </w:pPr>
            <w:r>
              <w:t xml:space="preserve">Минпром </w:t>
            </w:r>
          </w:p>
        </w:tc>
        <w:tc>
          <w:tcPr>
            <w:tcW w:w="976" w:type="pct"/>
            <w:tcMar>
              <w:top w:w="0" w:type="dxa"/>
              <w:left w:w="6" w:type="dxa"/>
              <w:bottom w:w="0" w:type="dxa"/>
              <w:right w:w="6" w:type="dxa"/>
            </w:tcMar>
            <w:hideMark/>
          </w:tcPr>
          <w:p w:rsidR="00190234" w:rsidRDefault="00190234">
            <w:pPr>
              <w:pStyle w:val="table10"/>
              <w:spacing w:before="120"/>
            </w:pPr>
            <w:r>
              <w:t xml:space="preserve">испытательные лаборатории (центры), включенные в национальную часть Единого реестра органов по оценке соответствия Евразийского </w:t>
            </w:r>
            <w:r>
              <w:lastRenderedPageBreak/>
              <w:t>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190234" w:rsidRDefault="00190234">
            <w:pPr>
              <w:pStyle w:val="table10"/>
              <w:spacing w:before="120"/>
            </w:pPr>
            <w:r>
              <w:lastRenderedPageBreak/>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РУП «Белтаможсервис»</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5.19.13.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5.20. Регистрация механических транспортных средств, прицепов и полуприцепов к ним, используемых при перевозке опасных грузов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5.21. Сертификация в области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5.21.6. Получение, продление срока действия сертификата (временного сертификата) летной годности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5.21.9. Получение сертификата по шуму на местности гражданского воздушного судна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5.21.10. Получение (продление срока действия) сертификата агентства по обеспечению воздушных перевозок</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5.21.11. Внесение изменения в сертификат агентства по обеспечению воздушных перевозок</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5.21.12. Получение сертификата эксплуатанта воздушного судна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5.21.13. Продление срока действия сертификата эксплуатанта воздушного судна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5.21.14. Внесение изменения в сертификат эксплуатанта воздушного судна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5.21.17. Получение сертификата организации, осуществляющей обслуживание воздушного движения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5.21.18.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5.21.19. Получение сертификата годности аэродрома (вертодрома) к эксплуатации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5.21.20. Получение сертификата годности аэродрома (вертодрома) к эксплуатации при изменении эксплуатационных данных и ограничений</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5.21.22. Получение (продление), замена свидетельства авиационного персонала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 а при замене свидетельства – 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5.21.24. Получение удостоверения придания юридической силы свидетельству авиационного персонала, выданному другим государством</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5.21.25. Внесение квалификационных отметок в свидетельство авиационного персонала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5.21.26. Получение сертификата годности к аэропортовой деятельности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5.21.27. Получение сертификата годности к аэропортовой деятельности при изменении эксплуатационных данных и ограничений</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5.21.28. Получение сертификата соответствия аэропорта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5.21.29.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5.21.30.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5.21.31. Получение сертификата экземпляра воздушного судна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5.21.35. Получение (продление срока действия) удостоверения годности светосигнального оборудования к эксплуатации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5.22. Сертификация в области экспериментальной авиации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5.22.1. Получение сертификата типа воздушного судна, авиационного двигателя, воздушного винта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5.22.2. Получение сертификата экземпляра воздушного судна, авиационного двигателя, воздушного винта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5.22.3. Получение сертификата типа беспилотного авиационного комплекса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5.22.4.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5.22.5. Получение сертификата (временного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5.22.6.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5.23.1. Получение сертификата на осуществление деятельности в области разработки экспериментальных воздушных судов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5.23.2. Получение сертификата на осуществление деятельности в области изготовления экспериментальных воздушных судов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5.23.5. Получение сертификата на осуществление деятельности в области разработки авиационных тренажеров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5.23.6. Получение сертификата на осуществление деятельности в области изготовления авиационных тренажеров</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5.23</w:t>
            </w:r>
            <w:r>
              <w:rPr>
                <w:b/>
                <w:bCs/>
                <w:vertAlign w:val="superscript"/>
              </w:rPr>
              <w:t>1</w:t>
            </w:r>
            <w:r>
              <w:rPr>
                <w:b/>
                <w:bCs/>
              </w:rPr>
              <w:t>. Сертификация в области железнодорожного транспорта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w:t>
            </w:r>
            <w:r>
              <w:rPr>
                <w:vertAlign w:val="superscript"/>
              </w:rPr>
              <w:t>1</w:t>
            </w:r>
            <w:r>
              <w:t>.1. Выдача сертификата безопасности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5.23</w:t>
            </w:r>
            <w:r>
              <w:rPr>
                <w:vertAlign w:val="superscript"/>
              </w:rPr>
              <w:t>1</w:t>
            </w:r>
            <w:r>
              <w:t>.2. Продление срока действия сертификата безопасности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5.24. Согласование в области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5.24.2. Получение разрешения на выполнение регулярных международных полетов воздушными судами по маршрутам обслуживания воздушного движения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5.24.6. Получение разрешения на выполнение специального полета</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5.24.9.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5.24.10.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5.24.14.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5.24.19.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5.24.20.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5.24.21.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5.24.24.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5.24.28.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5.25. Согласование в области железнодорожного транспорта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Белорусская железная дорога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617" w:type="pct"/>
            <w:tcMar>
              <w:top w:w="0" w:type="dxa"/>
              <w:left w:w="6" w:type="dxa"/>
              <w:bottom w:w="0" w:type="dxa"/>
              <w:right w:w="6" w:type="dxa"/>
            </w:tcMar>
            <w:hideMark/>
          </w:tcPr>
          <w:p w:rsidR="00190234" w:rsidRDefault="00190234">
            <w:pPr>
              <w:pStyle w:val="table10"/>
              <w:spacing w:before="120"/>
            </w:pPr>
            <w:r>
              <w:t xml:space="preserve">1 месяц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5.26. Согласование маршрутов, проектов организации дорожного движения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5.26.1. Согласование открытия или изменения маршрута перевозки пассажиров в регулярном сообщении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УГАИ ГУВД, УГАИ УВД, ГАИ РУ-ГО-РОВД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5.26.2. Согласование проектной документации на установку и эксплуатацию технических средств организации дорожного движения</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5.26.5. Получение технических требований на элементы интеллектуальной транспортной системы</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 ГАИ МВД</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5.27. Согласование организации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5.27.1. Получение разрешения на выполнение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5.28. Согласование проведения государственного технического осмотра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5.28.1. Получение разрешения на проведение диагностической станцией государственного технического осмотра транспортных средств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БЕЛНИИТ «ТРАНСТЕХНИКА»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РУП «Белдорцентр»</w:t>
            </w:r>
          </w:p>
        </w:tc>
        <w:tc>
          <w:tcPr>
            <w:tcW w:w="617" w:type="pct"/>
            <w:tcMar>
              <w:top w:w="0" w:type="dxa"/>
              <w:left w:w="6" w:type="dxa"/>
              <w:bottom w:w="0" w:type="dxa"/>
              <w:right w:w="6" w:type="dxa"/>
            </w:tcMar>
            <w:hideMark/>
          </w:tcPr>
          <w:p w:rsidR="00190234" w:rsidRDefault="00190234">
            <w:pPr>
              <w:pStyle w:val="table10"/>
              <w:spacing w:before="120"/>
            </w:pPr>
            <w:r>
              <w:t>2 дня, при необходимости согласования с заинтересованными организациями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5.30. Согласование услуг, связанных с цифровыми тахографами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5.31. Согласование участия в процедуре МДП</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5.31.1. Получение разрешения на допуск к процедуре МДП и пользованию книжками МДП</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ассоциация «БАМАП»</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5.31.2. Внесение изменения в разрешение на допуск к процедуре МДП и пользованию книжками МДП</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ассоциация «БАМАП»</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5.32. Согласование эксплуатации сооружений на внутренних водных путях и водорегулирующих сооружений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5.32.2. Получение согласования графика работы разводного или подъемного моста на внутренних водных путях</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Минтранс</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5.33. Техническое освидетельствование маломерных судов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5.33.6. Техническое освидетельствование маломерного судна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ГИМС</w:t>
            </w:r>
          </w:p>
        </w:tc>
        <w:tc>
          <w:tcPr>
            <w:tcW w:w="617" w:type="pct"/>
            <w:tcMar>
              <w:top w:w="0" w:type="dxa"/>
              <w:left w:w="6" w:type="dxa"/>
              <w:bottom w:w="0" w:type="dxa"/>
              <w:right w:w="6" w:type="dxa"/>
            </w:tcMar>
            <w:hideMark/>
          </w:tcPr>
          <w:p w:rsidR="00190234" w:rsidRDefault="00190234">
            <w:pPr>
              <w:pStyle w:val="table10"/>
              <w:spacing w:before="120"/>
            </w:pPr>
            <w:r>
              <w:t>в день обращения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6</w:t>
            </w:r>
            <w:r>
              <w:br/>
              <w:t>ОХРАНА ОКРУЖАЮЩЕЙ СРЕДЫ И ПРИРОДОПОЛЬЗОВАНИЕ</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 Аккредитация на проведение охотоустройства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6.1.1. Получение свидетельства об аккредитации на проведение охотоустройства</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6.1.3. Продление аккредитации на проведение охотоустройства </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 Государственная регистрация работ по геологическому изучению недр</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 Получение свидетельства о государственной регистрации работ по геологическому изучению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6.3.2. Получение заключения государственной экспертизы геологической информации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6.4. Лицензирование деятельности, связанной с воздействием на окружающую среду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6.4.1. Получение лицензии на осуществление деятельности, связанной с воздействием на окружающую среду </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560"/>
        </w:trPr>
        <w:tc>
          <w:tcPr>
            <w:tcW w:w="2217" w:type="pct"/>
            <w:tcMar>
              <w:top w:w="0" w:type="dxa"/>
              <w:left w:w="6" w:type="dxa"/>
              <w:bottom w:w="0" w:type="dxa"/>
              <w:right w:w="6" w:type="dxa"/>
            </w:tcMar>
            <w:hideMark/>
          </w:tcPr>
          <w:p w:rsidR="00190234" w:rsidRDefault="00190234">
            <w:pPr>
              <w:pStyle w:val="table10"/>
              <w:spacing w:before="120"/>
            </w:pPr>
            <w:r>
              <w:t>6.4.2. Изменение лицензии на осуществление деятельности, связанной с воздействием на окружающую среду</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6.5. Подтверждение качества семян лесных растений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6.5.1. Получение удостоверения о качестве семян лесных растений</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 xml:space="preserve">учреждение «Республиканский лесной селекционно-семеноводческий центр», </w:t>
            </w:r>
            <w:r>
              <w:lastRenderedPageBreak/>
              <w:t>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617" w:type="pct"/>
            <w:tcMar>
              <w:top w:w="0" w:type="dxa"/>
              <w:left w:w="6" w:type="dxa"/>
              <w:bottom w:w="0" w:type="dxa"/>
              <w:right w:w="6" w:type="dxa"/>
            </w:tcMar>
            <w:hideMark/>
          </w:tcPr>
          <w:p w:rsidR="00190234" w:rsidRDefault="00190234">
            <w:pPr>
              <w:pStyle w:val="table10"/>
              <w:spacing w:before="120"/>
            </w:pPr>
            <w:r>
              <w:lastRenderedPageBreak/>
              <w:t xml:space="preserve">4 рабочих дня со дня окончания проведения </w:t>
            </w:r>
            <w:r>
              <w:lastRenderedPageBreak/>
              <w:t>анализа семян лесных растений</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6.6. Подтверждение отсутствия в продукции озоноразрушающих веществ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6.6.1. Получение заключения об отсутствии в продукции озоноразрушающих веществ</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6.7. Подтверждение происхождения энергии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6.7.1. Получение сертификата о подтверждении происхождения энергии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6.7.2. Внесение изменения в сертификат о подтверждении происхождения энергии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6.7.4.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6.8. Предоставление в аренду участков лесного фонда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облисполком</w:t>
            </w:r>
          </w:p>
        </w:tc>
        <w:tc>
          <w:tcPr>
            <w:tcW w:w="617" w:type="pct"/>
            <w:tcMar>
              <w:top w:w="0" w:type="dxa"/>
              <w:left w:w="6" w:type="dxa"/>
              <w:bottom w:w="0" w:type="dxa"/>
              <w:right w:w="6" w:type="dxa"/>
            </w:tcMar>
            <w:hideMark/>
          </w:tcPr>
          <w:p w:rsidR="00190234" w:rsidRDefault="00190234">
            <w:pPr>
              <w:pStyle w:val="table10"/>
              <w:spacing w:before="120"/>
            </w:pPr>
            <w:r>
              <w:t>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6.9. Предоставление в обособленное водопользование водных объектов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w:t>
            </w:r>
            <w:r>
              <w:lastRenderedPageBreak/>
              <w:t>в установленном порядке государственного акта на право обособленного водопользования</w:t>
            </w:r>
          </w:p>
        </w:tc>
        <w:tc>
          <w:tcPr>
            <w:tcW w:w="610" w:type="pct"/>
            <w:tcMar>
              <w:top w:w="0" w:type="dxa"/>
              <w:left w:w="6" w:type="dxa"/>
              <w:bottom w:w="0" w:type="dxa"/>
              <w:right w:w="6" w:type="dxa"/>
            </w:tcMar>
            <w:hideMark/>
          </w:tcPr>
          <w:p w:rsidR="00190234" w:rsidRDefault="00190234">
            <w:pPr>
              <w:pStyle w:val="table10"/>
              <w:spacing w:before="120"/>
            </w:pPr>
            <w:r>
              <w:lastRenderedPageBreak/>
              <w:t>Минприроды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6.10. Предоставление геологических и горных отводов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местный исполнительный и распорядительный орган, администрация индустриального парка «Великий камень» </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6.11. Предоставление участков лесного фонда для осуществления лесопользования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6.11.1. Получение лесорубочного билета</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6.11.2. Получение лесного билета</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 xml:space="preserve">юридические лица, ведущие лесное хозяйство, структурные подразделения юридических лиц, </w:t>
            </w:r>
            <w:r>
              <w:lastRenderedPageBreak/>
              <w:t>ведущих лесное хозяйство (лесничества)</w:t>
            </w:r>
          </w:p>
        </w:tc>
        <w:tc>
          <w:tcPr>
            <w:tcW w:w="617" w:type="pct"/>
            <w:tcMar>
              <w:top w:w="0" w:type="dxa"/>
              <w:left w:w="6" w:type="dxa"/>
              <w:bottom w:w="0" w:type="dxa"/>
              <w:right w:w="6" w:type="dxa"/>
            </w:tcMar>
            <w:hideMark/>
          </w:tcPr>
          <w:p w:rsidR="00190234" w:rsidRDefault="00190234">
            <w:pPr>
              <w:pStyle w:val="table10"/>
              <w:spacing w:before="120"/>
            </w:pPr>
            <w:r>
              <w:lastRenderedPageBreak/>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6.11.3. Получение решения о предоставлении отсрочки на проведение рубок леса и (или) вывозку древесины</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юридические лица, ведущие лесное хозяйство</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6.12. Регистрация объектов содержания и (или) разведения диких животных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6.12.1. Получение свидетельства о регистрации объекта содержания и (или) разведения диких животных</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6.13. Регистрация диких животных, содержащихся и (или) разведенных в неволе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6.13.1. Получение свидетельства о регистрации диких животных, содержащихся и (или) разведенных в неволе</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 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6.14. Регистрация и маркирование орудий рыболовства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6.14.1. Регистрация и маркирование промыслового орудия рыболовства</w:t>
            </w:r>
          </w:p>
        </w:tc>
        <w:tc>
          <w:tcPr>
            <w:tcW w:w="610" w:type="pct"/>
            <w:tcMar>
              <w:top w:w="0" w:type="dxa"/>
              <w:left w:w="6" w:type="dxa"/>
              <w:bottom w:w="0" w:type="dxa"/>
              <w:right w:w="6" w:type="dxa"/>
            </w:tcMar>
            <w:hideMark/>
          </w:tcPr>
          <w:p w:rsidR="00190234" w:rsidRDefault="00190234">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190234" w:rsidRDefault="00190234">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6.14.2. Повторное маркирование промыслового орудия рыболовства при утере маркировочного знака</w:t>
            </w:r>
          </w:p>
        </w:tc>
        <w:tc>
          <w:tcPr>
            <w:tcW w:w="610" w:type="pct"/>
            <w:tcMar>
              <w:top w:w="0" w:type="dxa"/>
              <w:left w:w="6" w:type="dxa"/>
              <w:bottom w:w="0" w:type="dxa"/>
              <w:right w:w="6" w:type="dxa"/>
            </w:tcMar>
            <w:hideMark/>
          </w:tcPr>
          <w:p w:rsidR="00190234" w:rsidRDefault="00190234">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190234" w:rsidRDefault="00190234">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 xml:space="preserve">бесплатно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6.15. Регистрация объектов по использованию отходов, объектов хранения, захоронения и обезвреживания отходов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РУП «БелНИЦ «Экология»</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РУП «БелНИЦ «Экология»</w:t>
            </w:r>
          </w:p>
        </w:tc>
        <w:tc>
          <w:tcPr>
            <w:tcW w:w="617" w:type="pct"/>
            <w:tcMar>
              <w:top w:w="0" w:type="dxa"/>
              <w:left w:w="6" w:type="dxa"/>
              <w:bottom w:w="0" w:type="dxa"/>
              <w:right w:w="6" w:type="dxa"/>
            </w:tcMar>
            <w:hideMark/>
          </w:tcPr>
          <w:p w:rsidR="00190234" w:rsidRDefault="00190234">
            <w:pPr>
              <w:pStyle w:val="table10"/>
              <w:spacing w:before="120"/>
            </w:pPr>
            <w:r>
              <w:t>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6.15.3.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6.16. Регистрация производственных объектов, производящих осетровые виды рыб и продукцию из них</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6.17. Регистрация сделки о передаче опасных отходов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6.18. Регистрация субъектов, обеспечивающих сбор, сортировку, подготовку отходов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6.18.1. Получение свидетельства о регистрации в реестре организаций, осуществляющих сбор, сортировку, подготовку отходов</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учреждение «Оператор вторичных материальных ресурсов»</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6.19. Согласование биолого-экономических обоснований охотничьих угодий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6.19.1. Получение согласования биолого-экономического обоснования охотничьих угодий</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6.20. Согласование биолого-экономических обоснований ведения рыболовных хозяйств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6.20.1. Получение согласования биолого-экономического обоснования ведения рыболовного хозяйства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 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6.21. Согласование выбросов загрязняющих веществ в атмосферный воздух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6.21.1. Получение разрешения на выбросы загрязняющих веществ в атмосферный воздух</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6.21.2. Внесение изменения в разрешение на выбросы загрязняющих веществ в атмосферный воздух</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6.21.5. Получение заключения о согласовании акта инвентаризации выбросов загрязняющих веществ в атмосферный воздух</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6.22. Согласование высвобождения генно-инженерных организмов в окружающую среду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6.22.1. Получение разрешения на высвобождение непатогенных генно-инженерных организмов в окружающую среду для проведения испытаний</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6.23.1. Получение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НАН Беларуси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6.23.2. Внесение изменения в разрешение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НАН Беларуси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НАН Беларуси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6.24. Согласование добычи подземных вод</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6.24.1. Получение заключения о возможности добычи заявленных водопользователем объемов подземных вод</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6.25. Согласование ежегодных планов развития горных работ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Госпромнадзор </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6.26. Согласование инструкций по обращению с отходами производства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6.26.1. Согласование инструкции по обращению с отходами производства</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6.27. Согласование комплексного воздействия на окружающую среду</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6.27.1. Получение комплексного природоохранного разрешения на объект, оказывающий комплексное воздействие на окружающую среду</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45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6.27.2. Внесение изменения в комплексное природоохранное разрешение</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6.27.3. Продление срока действия комплексного природоохранного разрешения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45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6.28. Согласование обращения с дикими животными и дикорастущими растениями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 xml:space="preserve">10 дней, а при запросе мнения НАН Беларуси – 1 месяц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6.28.2. Получение разрешения на изъятие диких животных из среды их обитания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6.28.3. Получение разрешения на интродукцию, реинтродукцию, скрещивание диких животных</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6.28.4. Получение разрешения на изъятие дикорастущих растений и (или) их частей из среды их произрастания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6.29. Согласование проекта плана изъятия охотничьих животных нормируемых видов, изменения в него</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6.29.1. Получение согласования проекта плана изъятия охотничьих животных нормируемых видов</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6.29.2. Получение согласования изменения в проект плана изъятия охотничьих животных нормируемых видов</w:t>
            </w:r>
          </w:p>
        </w:tc>
        <w:tc>
          <w:tcPr>
            <w:tcW w:w="610" w:type="pct"/>
            <w:tcMar>
              <w:top w:w="0" w:type="dxa"/>
              <w:left w:w="6" w:type="dxa"/>
              <w:bottom w:w="0" w:type="dxa"/>
              <w:right w:w="6" w:type="dxa"/>
            </w:tcMar>
            <w:hideMark/>
          </w:tcPr>
          <w:p w:rsidR="00190234" w:rsidRDefault="00190234">
            <w:pPr>
              <w:pStyle w:val="table10"/>
              <w:spacing w:before="120"/>
            </w:pPr>
            <w:r>
              <w:t>Минлесхоз</w:t>
            </w:r>
          </w:p>
        </w:tc>
        <w:tc>
          <w:tcPr>
            <w:tcW w:w="976" w:type="pct"/>
            <w:tcMar>
              <w:top w:w="0" w:type="dxa"/>
              <w:left w:w="6" w:type="dxa"/>
              <w:bottom w:w="0" w:type="dxa"/>
              <w:right w:w="6" w:type="dxa"/>
            </w:tcMar>
            <w:hideMark/>
          </w:tcPr>
          <w:p w:rsidR="00190234" w:rsidRDefault="00190234">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Минприроды </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6.30.3.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w:t>
            </w:r>
            <w:r>
              <w:lastRenderedPageBreak/>
              <w:t>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610" w:type="pct"/>
            <w:tcMar>
              <w:top w:w="0" w:type="dxa"/>
              <w:left w:w="6" w:type="dxa"/>
              <w:bottom w:w="0" w:type="dxa"/>
              <w:right w:w="6" w:type="dxa"/>
            </w:tcMar>
            <w:hideMark/>
          </w:tcPr>
          <w:p w:rsidR="00190234" w:rsidRDefault="00190234">
            <w:pPr>
              <w:pStyle w:val="table10"/>
              <w:spacing w:before="120"/>
            </w:pPr>
            <w:r>
              <w:lastRenderedPageBreak/>
              <w:t>Минприроды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6.30.4.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6.30.5.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(в части соблюдения требований законодательства об охране и использовании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6.30.6.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об охране и использовании недр)</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областной, Минский городской комитеты природных ресурсов и охраны окружающей среды </w:t>
            </w:r>
          </w:p>
        </w:tc>
        <w:tc>
          <w:tcPr>
            <w:tcW w:w="617" w:type="pct"/>
            <w:tcMar>
              <w:top w:w="0" w:type="dxa"/>
              <w:left w:w="6" w:type="dxa"/>
              <w:bottom w:w="0" w:type="dxa"/>
              <w:right w:w="6" w:type="dxa"/>
            </w:tcMar>
            <w:hideMark/>
          </w:tcPr>
          <w:p w:rsidR="00190234" w:rsidRDefault="00190234">
            <w:pPr>
              <w:pStyle w:val="table10"/>
              <w:spacing w:before="120"/>
            </w:pPr>
            <w:r>
              <w:t xml:space="preserve">10 дней </w:t>
            </w:r>
          </w:p>
        </w:tc>
        <w:tc>
          <w:tcPr>
            <w:tcW w:w="580" w:type="pct"/>
            <w:tcMar>
              <w:top w:w="0" w:type="dxa"/>
              <w:left w:w="6" w:type="dxa"/>
              <w:bottom w:w="0" w:type="dxa"/>
              <w:right w:w="6" w:type="dxa"/>
            </w:tcMar>
            <w:hideMark/>
          </w:tcPr>
          <w:p w:rsidR="00190234" w:rsidRDefault="00190234">
            <w:pPr>
              <w:pStyle w:val="table10"/>
              <w:spacing w:before="120"/>
            </w:pPr>
            <w:r>
              <w:t xml:space="preserve">бесплатно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6.30.7.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6.31. Согласование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6.31.1. Получение разрешения на выполнение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Минприроды </w:t>
            </w:r>
          </w:p>
        </w:tc>
        <w:tc>
          <w:tcPr>
            <w:tcW w:w="617" w:type="pct"/>
            <w:tcMar>
              <w:top w:w="0" w:type="dxa"/>
              <w:left w:w="6" w:type="dxa"/>
              <w:bottom w:w="0" w:type="dxa"/>
              <w:right w:w="6" w:type="dxa"/>
            </w:tcMar>
            <w:hideMark/>
          </w:tcPr>
          <w:p w:rsidR="00190234" w:rsidRDefault="00190234">
            <w:pPr>
              <w:pStyle w:val="table10"/>
              <w:spacing w:before="120"/>
            </w:pPr>
            <w:r>
              <w:t>36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6.32. Согласование специального водопользования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6.32.1. Получение разрешения на специальное водопользование</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30 дней, срок может быть продлен на период проведения проверки, но не более чем на 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6.34. Согласование удаления, пересадки объектов растительного мира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6.34.1. Получение разрешения на удаление или пересадку объектов растительного мира</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6.35. Согласование уничтожения товаров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6.35.1. Получение заключения о возможности уничтожения товаров, предназначенных для помещения под таможенную процедуру уничтожения</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6.36. Согласование хранения и захоронений отходов производства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6.36.1. Получение разрешения на хранение и захоронение отходов производства</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6.36.2. Внесение изменения в разрешение на хранение и захоронение отходов производства</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7</w:t>
            </w:r>
            <w:r>
              <w:br/>
              <w:t>СЕЛЬСКОЕ ХОЗЯЙСТВО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7.2.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7.4. Аттестация юридических лиц, проводящих испытания средств защиты растений и удобрений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7.5. Государственная регистрация ветеринарных препаратов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7.5.1. Получение регистрационного свидетельства ветеринарного препарата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7.5.2. Продление срока действия регистрационного свидетельства ветеринарного препарата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7.5.3. Внесение изменения в регистрационное досье или регистрационное свидетельство ветеринарного препарата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7.6. Государственная регистрация кормовых добавок</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7.6.1. Получение регистрационного свидетельства кормовой добавки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7.6.2. Внесение изменения в регистрационное досье или регистрационное свидетельство кормовой добавки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7.6.3. Продление срока действия регистрационного свидетельства кормовой добавки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7.7.1. Государственная регистрация производственного объекта, на котором осуществляется деятельность по получению или переработке (обработке) непереработанного продовольственного (пищевого) сырья животного происхождения, с присвоением идентификационного номера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60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w:t>
            </w:r>
            <w:r>
              <w:lastRenderedPageBreak/>
              <w:t>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190234" w:rsidRDefault="00190234">
            <w:pPr>
              <w:pStyle w:val="table10"/>
              <w:spacing w:before="120"/>
            </w:pPr>
            <w:r>
              <w:lastRenderedPageBreak/>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7.9. Государственная регистрация сортов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7.9.1. Включение сорта сельскохозяйственного растения в государственный реестр сортов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 xml:space="preserve">Государственная инспекция по испытанию и охране сортов растений </w:t>
            </w:r>
          </w:p>
        </w:tc>
        <w:tc>
          <w:tcPr>
            <w:tcW w:w="617" w:type="pct"/>
            <w:tcMar>
              <w:top w:w="0" w:type="dxa"/>
              <w:left w:w="6" w:type="dxa"/>
              <w:bottom w:w="0" w:type="dxa"/>
              <w:right w:w="6" w:type="dxa"/>
            </w:tcMar>
            <w:hideMark/>
          </w:tcPr>
          <w:p w:rsidR="00190234" w:rsidRDefault="00190234">
            <w:pPr>
              <w:pStyle w:val="table10"/>
              <w:spacing w:before="120"/>
            </w:pPr>
            <w:r>
              <w:t>1 месяц при наличии заключения о результатах государственного испытания сорта сельскохозяйственного растения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7.10. Государственная регистрация средств защиты растений и удобрений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7.10.1. Получение удостоверения о 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 xml:space="preserve">5 дней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7.10.9. Получение удостоверения о государственной регистрации средства защиты растений или удобрения при перерегистрации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7.11. Лицензирование ветеринарной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7.11.1. Получение лицензии на осуществление ветеринарной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7.11.2. Изменение лицензии на осуществление ветеринарной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7.12.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7.13. Подтверждение происхождения и племенной (генетической) ценности племенных животных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Белплемживобъединение</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7.13.2.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7.13.4.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7.14. Подтверждение карантинного фитосанитарного состояния подкарантинной продукции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7.14.1. Получение фитосанитарного сертификата на вывозимую за пределы Республики Беларусь подкарантинную продукцию</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7.14.2. Получение акта карантинного фитосанитарного контроля (надзора)</w:t>
            </w:r>
            <w:r>
              <w:rPr>
                <w:vertAlign w:val="superscript"/>
              </w:rPr>
              <w:t>4</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7.15. Подтверждение качества семян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7.15.1. Получение удостоверения о качестве семян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7.15.2. Продление срока действия удостоверения о качестве семян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7.15.3. Получение акта апробации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7.15.4.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7.15.5. Проведение аттестации производителей оригинальных и элитных семян сельскохозяйственных растений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7.16.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7.17. Регистрация изготовителей продуктов животного происхождения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7.17.2.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7.18. Регистрация владельцев животных (стад)</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7.18.1. Внесение информации о владельце животных (стад) в реестр владельцев животных (стад) </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7.19. Регистрация животных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7.19.1. Получение паспорта животного (стада) для целей его реализации за пределы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7.20. Регистрация средств идентификации животных (стад)</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7.20.1. Внесение информации в реестр средств идентификации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7.20.2.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7.21. Регистрация субъектов племенного животноводства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7.22. Сертификация качества зерна, муки, крупы, хлебобулочных и макаронных изделий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Государственная хлебная инспекция</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7.23. Согласование применения незарегистрированных средств защиты растений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5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 Аттестация работников общественных объединений потребителей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8.1.3. Внесение изменения в свидетельство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8.2.1. Государственная регистрация рекламной игры и получение свидетельства о государственной регистрации рекламной игры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8.3. Согласование маршрутов движения и ассортиментных перечней товаров автомагазинов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районный исполнительный комитет,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8.3.2. Согласование перечня товаров, обязательных к наличию для реализации в торговом объекте</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8.4. Согласование перемещения лома и отходов черных и цветных металлов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8.4.1. Получение наряда на поставку (отгрузку) и использование лома и отходов черных и цветных металлов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8.5. Согласование проведения ярмарок</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8.5.1. Согласование проведения ярмарки</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городской,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8.6. Согласование схемы рынков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8.7. Согласование реализации товаров с истекшими сроками службы и хранения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8.8. Согласование режима работы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8.8.1. Согласование режима работы после 23.00 и до 7.00 розничного торгового объекта</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8.8.2. Согласование режима работы после 23.00 и до 7.00 объекта общественного питания</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8.8.3. Согласование режима работы после 23.00 и до 7.00 торгового центра</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 xml:space="preserve">районный, городской исполкомы (кроме г. Минска), местная </w:t>
            </w:r>
            <w:r>
              <w:lastRenderedPageBreak/>
              <w:t>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lastRenderedPageBreak/>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8.8.4. Согласование режима работы после 23.00 и до 7.00 рынка</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8.8.5. Согласование режима работы после 23.00 и до 7.00 объекта бытового обслуживания</w:t>
            </w:r>
          </w:p>
        </w:tc>
        <w:tc>
          <w:tcPr>
            <w:tcW w:w="610" w:type="pct"/>
            <w:tcMar>
              <w:top w:w="0" w:type="dxa"/>
              <w:left w:w="6" w:type="dxa"/>
              <w:bottom w:w="0" w:type="dxa"/>
              <w:right w:w="6" w:type="dxa"/>
            </w:tcMar>
            <w:hideMark/>
          </w:tcPr>
          <w:p w:rsidR="00190234" w:rsidRDefault="00190234">
            <w:pPr>
              <w:pStyle w:val="table10"/>
              <w:spacing w:before="120"/>
            </w:pPr>
            <w:r>
              <w:t xml:space="preserve">МАРТ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8.8</w:t>
            </w:r>
            <w:r>
              <w:rPr>
                <w:vertAlign w:val="superscript"/>
              </w:rPr>
              <w:t>1</w:t>
            </w:r>
            <w:r>
              <w:rPr>
                <w:b/>
                <w:bCs/>
              </w:rPr>
              <w:t>. Согласование отпускной цены</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w:t>
            </w:r>
            <w:r>
              <w:rPr>
                <w:vertAlign w:val="superscript"/>
              </w:rPr>
              <w:t>1</w:t>
            </w:r>
            <w:r>
              <w:t>.1. Согласование повышения отпускной цены на товары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190234" w:rsidRDefault="00190234">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w:t>
            </w:r>
            <w:r>
              <w:rPr>
                <w:vertAlign w:val="superscript"/>
              </w:rPr>
              <w:t>1</w:t>
            </w:r>
            <w:r>
              <w:t>.2. Согласование установления отпускной цены на товары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190234" w:rsidRDefault="00190234">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8.8</w:t>
            </w:r>
            <w:r>
              <w:rPr>
                <w:vertAlign w:val="superscript"/>
              </w:rPr>
              <w:t>2</w:t>
            </w:r>
            <w:r>
              <w:rPr>
                <w:b/>
                <w:bCs/>
              </w:rPr>
              <w:t xml:space="preserve">. Согласование товарообменных операций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w:t>
            </w:r>
            <w:r>
              <w:lastRenderedPageBreak/>
              <w:t xml:space="preserve">облисполкомы, Минский горисполком </w:t>
            </w:r>
          </w:p>
        </w:tc>
        <w:tc>
          <w:tcPr>
            <w:tcW w:w="617" w:type="pct"/>
            <w:tcMar>
              <w:top w:w="0" w:type="dxa"/>
              <w:left w:w="6" w:type="dxa"/>
              <w:bottom w:w="0" w:type="dxa"/>
              <w:right w:w="6" w:type="dxa"/>
            </w:tcMar>
            <w:hideMark/>
          </w:tcPr>
          <w:p w:rsidR="00190234" w:rsidRDefault="00190234">
            <w:pPr>
              <w:pStyle w:val="table10"/>
              <w:spacing w:before="120"/>
            </w:pPr>
            <w:r>
              <w:lastRenderedPageBreak/>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8.9. Учет сведений о торговых объектах, объектах общественного питания, бытового обслуживания, формах торговли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8.9.3. Внесение изменения в сведения, включенные в Торговый реестр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8.9.4. Внесение изменения в сведения, включенные в Реестр бытовых услуг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8.9.5. Исключение сведений из Торгового реестра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8.9.6. Исключение сведений из Реестра бытовых услуг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8.10. Лицензирование оптовой и розничной торговли нефтепродуктами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8.10.1. Получение лицензии на оптовую и розничную торговлю нефтепродуктами</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8.10.2. Изменение лицензии на оптовую и розничную торговлю нефтепродуктами</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8.13. Согласование размещения средств наружной рекламы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8.13.1. Получение разрешения на размещение средства наружной рекламы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190234" w:rsidRDefault="00190234">
            <w:pPr>
              <w:pStyle w:val="table10"/>
              <w:spacing w:before="120"/>
            </w:pPr>
            <w: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p w:rsidR="00190234" w:rsidRDefault="00190234">
            <w:pPr>
              <w:pStyle w:val="table10"/>
              <w:spacing w:before="120"/>
            </w:pPr>
            <w:r>
              <w:t>бесплатно – при выдаче разрешения на размещение средства наружной рекламы:</w:t>
            </w:r>
          </w:p>
          <w:p w:rsidR="00190234" w:rsidRDefault="00190234">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190234" w:rsidRDefault="00190234">
            <w:pPr>
              <w:pStyle w:val="table10"/>
              <w:spacing w:before="120"/>
              <w:ind w:left="283"/>
            </w:pPr>
            <w:r>
              <w:t xml:space="preserve">на новом или прежнем месте в связи с прекращением действия ранее выданного разрешения по причине </w:t>
            </w:r>
            <w:r>
              <w:lastRenderedPageBreak/>
              <w:t>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8.13.2. Продление действия разрешения на размещение средства наружной рекламы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p w:rsidR="00190234" w:rsidRDefault="00190234">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w:t>
            </w:r>
            <w:r>
              <w:lastRenderedPageBreak/>
              <w:t xml:space="preserve">или площадей населенных пунктов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8.13.3. Переоформление разрешения на размещение средства наружной рекламы</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p w:rsidR="00190234" w:rsidRDefault="00190234">
            <w:pPr>
              <w:pStyle w:val="table10"/>
              <w:spacing w:before="120"/>
            </w:pPr>
            <w:r>
              <w:t>бесплатно – при переоформлении разрешения на размещение средства наружной рекламы:</w:t>
            </w:r>
          </w:p>
          <w:p w:rsidR="00190234" w:rsidRDefault="00190234">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190234" w:rsidRDefault="00190234">
            <w:pPr>
              <w:pStyle w:val="table10"/>
              <w:spacing w:before="120"/>
              <w:ind w:left="283"/>
            </w:pPr>
            <w:r>
              <w:t>по причине изменения формы паспорта средства наружной рекламы в связи с изменением законодательства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8.14. Согласование рекламы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8.14.1. Согласование содержания наружной рекламы, рекламы на транспортном средстве</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Минский горисполком, городской (города областного подчинения), районный исполкомы</w:t>
            </w:r>
          </w:p>
        </w:tc>
        <w:tc>
          <w:tcPr>
            <w:tcW w:w="617" w:type="pct"/>
            <w:tcMar>
              <w:top w:w="0" w:type="dxa"/>
              <w:left w:w="6" w:type="dxa"/>
              <w:bottom w:w="0" w:type="dxa"/>
              <w:right w:w="6" w:type="dxa"/>
            </w:tcMar>
            <w:hideMark/>
          </w:tcPr>
          <w:p w:rsidR="00190234" w:rsidRDefault="00190234">
            <w:pPr>
              <w:pStyle w:val="table10"/>
              <w:spacing w:before="120"/>
            </w:pPr>
            <w:r>
              <w:t xml:space="preserve">5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tcMar>
              <w:top w:w="0" w:type="dxa"/>
              <w:left w:w="6" w:type="dxa"/>
              <w:bottom w:w="0" w:type="dxa"/>
              <w:right w:w="6" w:type="dxa"/>
            </w:tcMar>
            <w:hideMark/>
          </w:tcPr>
          <w:p w:rsidR="00190234" w:rsidRDefault="00190234">
            <w:pPr>
              <w:pStyle w:val="table10"/>
              <w:spacing w:before="120"/>
            </w:pPr>
            <w:r>
              <w:t xml:space="preserve">Минздрав </w:t>
            </w:r>
          </w:p>
        </w:tc>
        <w:tc>
          <w:tcPr>
            <w:tcW w:w="976" w:type="pct"/>
            <w:tcMar>
              <w:top w:w="0" w:type="dxa"/>
              <w:left w:w="6" w:type="dxa"/>
              <w:bottom w:w="0" w:type="dxa"/>
              <w:right w:w="6" w:type="dxa"/>
            </w:tcMar>
            <w:hideMark/>
          </w:tcPr>
          <w:p w:rsidR="00190234" w:rsidRDefault="00190234">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рекламных материалов на экспертизу – 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 xml:space="preserve">Минобразование </w:t>
            </w:r>
          </w:p>
        </w:tc>
        <w:tc>
          <w:tcPr>
            <w:tcW w:w="976" w:type="pct"/>
            <w:tcMar>
              <w:top w:w="0" w:type="dxa"/>
              <w:left w:w="6" w:type="dxa"/>
              <w:bottom w:w="0" w:type="dxa"/>
              <w:right w:w="6" w:type="dxa"/>
            </w:tcMar>
            <w:hideMark/>
          </w:tcPr>
          <w:p w:rsidR="00190234" w:rsidRDefault="00190234">
            <w:pPr>
              <w:pStyle w:val="table10"/>
              <w:spacing w:before="120"/>
            </w:pPr>
            <w:r>
              <w:t>Минобразование совместно с МВД</w:t>
            </w:r>
          </w:p>
        </w:tc>
        <w:tc>
          <w:tcPr>
            <w:tcW w:w="617" w:type="pct"/>
            <w:tcMar>
              <w:top w:w="0" w:type="dxa"/>
              <w:left w:w="6" w:type="dxa"/>
              <w:bottom w:w="0" w:type="dxa"/>
              <w:right w:w="6" w:type="dxa"/>
            </w:tcMar>
            <w:hideMark/>
          </w:tcPr>
          <w:p w:rsidR="00190234" w:rsidRDefault="00190234">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8.15.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9</w:t>
            </w:r>
            <w:r>
              <w:br/>
              <w:t>ЗДРАВООХРАНЕНИЕ</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 Государственная аттестация санаторно-курортных (оздоровительных)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10" w:type="pct"/>
            <w:tcMar>
              <w:top w:w="0" w:type="dxa"/>
              <w:left w:w="6" w:type="dxa"/>
              <w:bottom w:w="0" w:type="dxa"/>
              <w:right w:w="6" w:type="dxa"/>
            </w:tcMar>
            <w:hideMark/>
          </w:tcPr>
          <w:p w:rsidR="00190234" w:rsidRDefault="00190234">
            <w:pPr>
              <w:pStyle w:val="table10"/>
              <w:spacing w:before="120"/>
            </w:pPr>
            <w:r>
              <w:t>РЦ по оздоровлению и санаторному лечению</w:t>
            </w:r>
          </w:p>
        </w:tc>
        <w:tc>
          <w:tcPr>
            <w:tcW w:w="976" w:type="pct"/>
            <w:tcMar>
              <w:top w:w="0" w:type="dxa"/>
              <w:left w:w="6" w:type="dxa"/>
              <w:bottom w:w="0" w:type="dxa"/>
              <w:right w:w="6" w:type="dxa"/>
            </w:tcMar>
            <w:hideMark/>
          </w:tcPr>
          <w:p w:rsidR="00190234" w:rsidRDefault="00190234">
            <w:pPr>
              <w:pStyle w:val="table10"/>
              <w:spacing w:before="120"/>
            </w:pPr>
            <w:r>
              <w:t>РЦ по оздоровлению и санаторному лечению</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9.3. Регистрация (перерегистрация) изделий медицинского назначения и медицинской техники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9.3.3. Внесение изменения в регистрационное досье на изделие медицинского назначения или медицинскую технику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9.3.8.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 xml:space="preserve">9.4. Государственная регистрация (подтверждение государственной регистрации) лекарственных средств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9.4.2. Подтверждение государственной регистрации лекарственного препарата и получение регистрационного удостоверения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9.4.3. Внесение изменения в регистрационное досье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 xml:space="preserve">15 дней, а в случае направления запроса в другие государственные органы, иные организации – 1 месяц </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9.4.8. Подтверждение регистрации (перерегистрация) и получение регистрационного удостоверения на лекарственный препарат в соответствии </w:t>
            </w:r>
            <w:r>
              <w:lastRenderedPageBreak/>
              <w:t>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lastRenderedPageBreak/>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 xml:space="preserve">15 дней, а в случае направления запроса в </w:t>
            </w:r>
            <w:r>
              <w:lastRenderedPageBreak/>
              <w:t>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9.4.12. Регистрация предельной отпускной цены производителя на лекарственный препарат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 xml:space="preserve">7 дней, а в случае направления запроса в другие государственные </w:t>
            </w:r>
            <w:r>
              <w:lastRenderedPageBreak/>
              <w:t>органы, иные организации – 15 дней</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9.4.17. Подтверждение государственной регистрации стратегически важного лекарственного препарата по стандартной процедуре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9.5. Государственная регистрация продукции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190234" w:rsidRDefault="00190234">
            <w:pPr>
              <w:pStyle w:val="table10"/>
              <w:spacing w:before="120"/>
            </w:pPr>
            <w:r>
              <w:t>8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9.5.2. Переоформление путем замены свидетельства о государственной регистрации продукции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190234" w:rsidRDefault="00190234">
            <w:pPr>
              <w:pStyle w:val="table10"/>
              <w:spacing w:before="120"/>
            </w:pPr>
            <w:r>
              <w:t>8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9.6. Государственная санитарно-гигиеническая экспертиза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9.6.5. Получение санитарно-гигиенического заключения об условиях труда работающих</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9.6.7. Получение санитарно-гигиенического заключения о деятельности субъекта хозяйствования по производству пищевой продукции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9.6.8. Получение санитарно-гигиенического заключения о деятельности, связанной с лабораторными (диагностическими) исследованиями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9.6.12. Внесение изменения (замена) в санитарно-гигиеническое заключение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9.7. Лицензирование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9.8. Лицензирование деятельности, связанной с оздоровлением детей за рубежом</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9.8.1. Получение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190234" w:rsidRDefault="00190234">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190234" w:rsidRDefault="00190234">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9.8.2. Изменение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190234" w:rsidRDefault="00190234">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190234" w:rsidRDefault="00190234">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9.9. Лицензирование медицинской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9.9.1. Получение лицензии на осуществление медицинской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9.9.2. Изменение лицензии на осуществление медицинской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9.10. Лицензирование фармацевтической деятельности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9.10.1. Получение лицензии на осуществление фармацевтической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9.10.2. Изменение лицензии на осуществление фармацевтической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9.12</w:t>
            </w:r>
            <w:r>
              <w:rPr>
                <w:b/>
                <w:bCs/>
                <w:vertAlign w:val="superscript"/>
              </w:rPr>
              <w:t>1</w:t>
            </w:r>
            <w:r>
              <w:rPr>
                <w:b/>
                <w:bCs/>
              </w:rPr>
              <w:t>. Получение документа, подтверждающего соответствие обращения крови, ее компонентов требованиям нормативных правовых актов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9.12</w:t>
            </w:r>
            <w:r>
              <w:rPr>
                <w:vertAlign w:val="superscript"/>
              </w:rPr>
              <w:t>1</w:t>
            </w:r>
            <w: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9.13. Аттестация уполномоченного лица производителя лекарственных средств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9.13.1. Получение свидетельства об аттестации уполномоченного лица производителя лекарственных средств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9.14. Медицинская аккредитация организаций здравоохранения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9.14.1. Получение свидетельства о соответствии государственной организации здравоохранения критериям медицинской аккредитации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РНПЦ МТ</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9.14</w:t>
            </w:r>
            <w:r>
              <w:rPr>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 xml:space="preserve">администрация индустриального парка «Великий камень» </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9.16.4.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9.17. Согласование использования наркотических средств, психотропных веществ и их аналогов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 (по согласованию с МВД)</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необходимости запроса дополнительной информации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при необходимости проведения дополнительной экспертизы срок может быть увеличен на 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9.19. Согласование надписей на маркировке пищевых продуктов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9.20. Согласование оптовой реализации остатков лекарственных средств, наркотических средств, психотропных веществ и их прекурсоров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главное управление по наркоконтролю и противодействию торговле людьми криминальной милиции МВД</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9.22.1. Получение разрешения на проведение клинических исследований (испытаний) лекарственного препарата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9.23. Согласование проведения работ (оказания услуг) по техническому обслуживанию и ремонту медицинской техники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9.24.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9.25. Согласование списков детей, выезжающих на оздоровление за рубеж</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9.25.1.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tcMar>
              <w:top w:w="0" w:type="dxa"/>
              <w:left w:w="6" w:type="dxa"/>
              <w:bottom w:w="0" w:type="dxa"/>
              <w:right w:w="6" w:type="dxa"/>
            </w:tcMar>
            <w:hideMark/>
          </w:tcPr>
          <w:p w:rsidR="00190234" w:rsidRDefault="00190234">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190234" w:rsidRDefault="00190234">
            <w:pPr>
              <w:pStyle w:val="table10"/>
              <w:spacing w:before="120"/>
            </w:pPr>
            <w:r>
              <w:t>Департамент по гуманитарной деятельности Управления делами Президента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9.25.4.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10</w:t>
            </w:r>
            <w:r>
              <w:br/>
              <w:t>ОБРАЗОВАНИЕ И МОЛОДЕЖНАЯ ПОЛИТИКА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10.1. Государственная аккредитация в сфере образования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10.2. Лицензирование образовательной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10.2.1. Получение лицензии на осуществление образовательной деятельности </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10.2.2. Изменение лицензии на осуществление образовательной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Минобразование </w:t>
            </w:r>
          </w:p>
        </w:tc>
        <w:tc>
          <w:tcPr>
            <w:tcW w:w="976" w:type="pct"/>
            <w:tcMar>
              <w:top w:w="0" w:type="dxa"/>
              <w:left w:w="6" w:type="dxa"/>
              <w:bottom w:w="0" w:type="dxa"/>
              <w:right w:w="6" w:type="dxa"/>
            </w:tcMar>
            <w:hideMark/>
          </w:tcPr>
          <w:p w:rsidR="00190234" w:rsidRDefault="00190234">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10.3. Регистрация получателей государственной поддержки молодежных и детских объединений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Минобразование</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10.4. Согласование образовательной деятельности в области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10" w:type="pct"/>
            <w:tcMar>
              <w:top w:w="0" w:type="dxa"/>
              <w:left w:w="6" w:type="dxa"/>
              <w:bottom w:w="0" w:type="dxa"/>
              <w:right w:w="6" w:type="dxa"/>
            </w:tcMar>
            <w:hideMark/>
          </w:tcPr>
          <w:p w:rsidR="00190234" w:rsidRDefault="00190234">
            <w:pPr>
              <w:pStyle w:val="table10"/>
              <w:spacing w:before="120"/>
            </w:pPr>
            <w:r>
              <w:t>Минтранс</w:t>
            </w:r>
          </w:p>
        </w:tc>
        <w:tc>
          <w:tcPr>
            <w:tcW w:w="976" w:type="pct"/>
            <w:tcMar>
              <w:top w:w="0" w:type="dxa"/>
              <w:left w:w="6" w:type="dxa"/>
              <w:bottom w:w="0" w:type="dxa"/>
              <w:right w:w="6" w:type="dxa"/>
            </w:tcMar>
            <w:hideMark/>
          </w:tcPr>
          <w:p w:rsidR="00190234" w:rsidRDefault="00190234">
            <w:pPr>
              <w:pStyle w:val="table10"/>
              <w:spacing w:before="120"/>
            </w:pPr>
            <w:r>
              <w:t>Департамент по авиации Минтранса</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10.5. Согласование образовательной деятельности в области ядерной и радиационной безопасности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10.6. Согласование подготовки лиц, занятых перевозкой опасных грузов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10.6.2.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10.6.4.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10.7. Согласование приглашений иностранных граждан и лиц без гражданства на обучение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10.7.1. Согласование приглашения иностранного гражданина или лица без гражданства на обучение</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 xml:space="preserve">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w:t>
            </w:r>
            <w:r>
              <w:lastRenderedPageBreak/>
              <w:t>иностранных граждан и лиц без гражданства</w:t>
            </w:r>
          </w:p>
        </w:tc>
        <w:tc>
          <w:tcPr>
            <w:tcW w:w="617" w:type="pct"/>
            <w:tcMar>
              <w:top w:w="0" w:type="dxa"/>
              <w:left w:w="6" w:type="dxa"/>
              <w:bottom w:w="0" w:type="dxa"/>
              <w:right w:w="6" w:type="dxa"/>
            </w:tcMar>
            <w:hideMark/>
          </w:tcPr>
          <w:p w:rsidR="00190234" w:rsidRDefault="00190234">
            <w:pPr>
              <w:pStyle w:val="table10"/>
              <w:spacing w:before="120"/>
            </w:pPr>
            <w:r>
              <w:lastRenderedPageBreak/>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10.8. Согласование решений о формировании студенческих отрядов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10.8.1. Получение согласования решения о формировании студенческого отряда</w:t>
            </w:r>
          </w:p>
        </w:tc>
        <w:tc>
          <w:tcPr>
            <w:tcW w:w="610" w:type="pct"/>
            <w:tcMar>
              <w:top w:w="0" w:type="dxa"/>
              <w:left w:w="6" w:type="dxa"/>
              <w:bottom w:w="0" w:type="dxa"/>
              <w:right w:w="6" w:type="dxa"/>
            </w:tcMar>
            <w:hideMark/>
          </w:tcPr>
          <w:p w:rsidR="00190234" w:rsidRDefault="00190234">
            <w:pPr>
              <w:pStyle w:val="table10"/>
              <w:spacing w:before="120"/>
            </w:pPr>
            <w:r>
              <w:t>Минобразование</w:t>
            </w:r>
          </w:p>
        </w:tc>
        <w:tc>
          <w:tcPr>
            <w:tcW w:w="976" w:type="pct"/>
            <w:tcMar>
              <w:top w:w="0" w:type="dxa"/>
              <w:left w:w="6" w:type="dxa"/>
              <w:bottom w:w="0" w:type="dxa"/>
              <w:right w:w="6" w:type="dxa"/>
            </w:tcMar>
            <w:hideMark/>
          </w:tcPr>
          <w:p w:rsidR="00190234" w:rsidRDefault="00190234">
            <w:pPr>
              <w:pStyle w:val="table10"/>
              <w:spacing w:before="120"/>
            </w:pPr>
            <w:r>
              <w:t>городской, районный исполкомы, администрация района г. Минска по месту деятельности студенческого отряда</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10.9. Предоставление статуса бизнес-школы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11</w:t>
            </w:r>
            <w:r>
              <w:br/>
              <w:t>ФИЗИЧЕСКАЯ КУЛЬТУРА И СПОРТ, ТУРИЗМ, КУЛЬТУРА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11.1.2. Подтверждение государственной аккредитации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11.2. Классификация фильмов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11.2.1. Получение решения о классификации фильма </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БГУКИ</w:t>
            </w:r>
          </w:p>
        </w:tc>
        <w:tc>
          <w:tcPr>
            <w:tcW w:w="617" w:type="pct"/>
            <w:tcMar>
              <w:top w:w="0" w:type="dxa"/>
              <w:left w:w="6" w:type="dxa"/>
              <w:bottom w:w="0" w:type="dxa"/>
              <w:right w:w="6" w:type="dxa"/>
            </w:tcMar>
            <w:hideMark/>
          </w:tcPr>
          <w:p w:rsidR="00190234" w:rsidRDefault="00190234">
            <w:pPr>
              <w:pStyle w:val="table10"/>
              <w:spacing w:before="120"/>
            </w:pPr>
            <w:r>
              <w:t xml:space="preserve">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w:t>
            </w:r>
            <w:r>
              <w:lastRenderedPageBreak/>
              <w:t>по оценке информационной продукции на предмет наличия (отсутствия) в ней признаков проявления экстремизма – 25 дней</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11.3. Регистрация видов спорта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11.3.1. Включение вида спорта в реестр видов спорта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11.4. Регистрация музейных предметов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11.4.1. Включение музейного предмета (музейных предметов) частного музея в Музейный фонд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11.4.2. Исключение музейного предмета (музейных предметов) из Музейного фонда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11.5. Регистрация правил спортивных соревнований по видам спорта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45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11.6. Регистрация спортивных рекордов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11.6.1. Регистрация рекорда Республики Беларусь, установленного спортсменом в ходе спортивного соревнования</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11.7. Регистрация федераций (союзов, ассоциаций) по видам спорта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11.8. Регистрация физкультурно-спортивных сооружений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11.8.1. Включение физкультурно-спортивного сооружения в реестр физкультурно-спортивных сооружений</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11.9. Согласование археологических исследований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11.9.1. Получение разрешения на право проведения археологических исследований</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НАН Беларуси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11.10. Согласование проведения культурно-зрелищных мероприятий</w:t>
            </w:r>
            <w:r>
              <w:rPr>
                <w:vertAlign w:val="superscript"/>
              </w:rPr>
              <w:t>5</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190234" w:rsidRDefault="00190234">
            <w:pPr>
              <w:pStyle w:val="table10"/>
              <w:spacing w:before="120"/>
            </w:pPr>
            <w:r>
              <w:t>5 рабочих дней, а при необходимости получения:</w:t>
            </w:r>
          </w:p>
          <w:p w:rsidR="00190234" w:rsidRDefault="00190234">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190234" w:rsidRDefault="00190234">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190234" w:rsidRDefault="00190234">
            <w:pPr>
              <w:pStyle w:val="table10"/>
              <w:spacing w:before="120"/>
            </w:pPr>
            <w:r>
              <w:t>5 рабочих дней, а при необходимости получения:</w:t>
            </w:r>
          </w:p>
          <w:p w:rsidR="00190234" w:rsidRDefault="00190234">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190234" w:rsidRDefault="00190234">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11.10.3. Включение организатора культурно-зрелищного мероприятия в реестр организаторов культурно-зрелищных мероприятий </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190234" w:rsidRDefault="00190234">
            <w:pPr>
              <w:pStyle w:val="table10"/>
              <w:spacing w:before="120"/>
            </w:pPr>
            <w:r>
              <w:t>30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190234" w:rsidRDefault="00190234">
            <w:pPr>
              <w:pStyle w:val="table10"/>
              <w:spacing w:before="120"/>
            </w:pPr>
            <w:r>
              <w:t>15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11.11. Согласование проведения соревнований по спортивному рыболовству</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11.11.1. Согласование проведения соревнования по спортивному рыболовству в рыболовных угодьях фонда запаса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городской, районный исполкомы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11.11.2. Согласование проведения соревнования по спортивному рыболовству на гидротехническом сооружении</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11.12. Согласование работы кинозалов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исполкомы, администрация района,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11.12</w:t>
            </w:r>
            <w:r>
              <w:rPr>
                <w:vertAlign w:val="superscript"/>
              </w:rPr>
              <w:t>1</w:t>
            </w:r>
            <w:r>
              <w:rPr>
                <w:b/>
                <w:bCs/>
              </w:rPr>
              <w:t>. Формирование и ведение реестра субъектов туристической деятельности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11.12</w:t>
            </w:r>
            <w:r>
              <w:rPr>
                <w:vertAlign w:val="superscript"/>
              </w:rPr>
              <w:t>1</w:t>
            </w:r>
            <w:r>
              <w:t>.1. Включение сведений о субъекте туристической деятельности в реестр субъектов туристической деятельности</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11.12</w:t>
            </w:r>
            <w:r>
              <w:rPr>
                <w:vertAlign w:val="superscript"/>
              </w:rPr>
              <w:t>1</w:t>
            </w:r>
            <w:r>
              <w:t>.2. Предоставление сведений из реестра субъектов туристической деятельности</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Минспорт</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11.12</w:t>
            </w:r>
            <w:r>
              <w:rPr>
                <w:b/>
                <w:bCs/>
                <w:vertAlign w:val="superscript"/>
              </w:rPr>
              <w:t>2</w:t>
            </w:r>
            <w:r>
              <w:rPr>
                <w:b/>
                <w:bCs/>
              </w:rPr>
              <w:t>. Деятельность по оказанию услуг в сфере агроэкотуризма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11.12</w:t>
            </w:r>
            <w:r>
              <w:rPr>
                <w:vertAlign w:val="superscript"/>
              </w:rPr>
              <w:t>2</w:t>
            </w:r>
            <w:r>
              <w:t>.1. Принятие решения об осуществлении деятельности по оказанию услуг в сфере агроэкотуризма</w:t>
            </w:r>
          </w:p>
        </w:tc>
        <w:tc>
          <w:tcPr>
            <w:tcW w:w="610" w:type="pct"/>
            <w:tcMar>
              <w:top w:w="0" w:type="dxa"/>
              <w:left w:w="6" w:type="dxa"/>
              <w:bottom w:w="0" w:type="dxa"/>
              <w:right w:w="6" w:type="dxa"/>
            </w:tcMar>
            <w:hideMark/>
          </w:tcPr>
          <w:p w:rsidR="00190234" w:rsidRDefault="00190234">
            <w:pPr>
              <w:pStyle w:val="table10"/>
              <w:spacing w:before="120"/>
            </w:pPr>
            <w:r>
              <w:t>Минспорт</w:t>
            </w:r>
          </w:p>
        </w:tc>
        <w:tc>
          <w:tcPr>
            <w:tcW w:w="976" w:type="pct"/>
            <w:tcMar>
              <w:top w:w="0" w:type="dxa"/>
              <w:left w:w="6" w:type="dxa"/>
              <w:bottom w:w="0" w:type="dxa"/>
              <w:right w:w="6" w:type="dxa"/>
            </w:tcMar>
            <w:hideMark/>
          </w:tcPr>
          <w:p w:rsidR="00190234" w:rsidRDefault="00190234">
            <w:pPr>
              <w:pStyle w:val="table10"/>
              <w:spacing w:before="120"/>
            </w:pPr>
            <w:r>
              <w:t>районный исполнительный комитет по месту государственной регистрации</w:t>
            </w:r>
          </w:p>
        </w:tc>
        <w:tc>
          <w:tcPr>
            <w:tcW w:w="617" w:type="pct"/>
            <w:tcMar>
              <w:top w:w="0" w:type="dxa"/>
              <w:left w:w="6" w:type="dxa"/>
              <w:bottom w:w="0" w:type="dxa"/>
              <w:right w:w="6" w:type="dxa"/>
            </w:tcMar>
            <w:hideMark/>
          </w:tcPr>
          <w:p w:rsidR="00190234" w:rsidRDefault="00190234">
            <w:pPr>
              <w:pStyle w:val="table10"/>
              <w:spacing w:before="120"/>
            </w:pPr>
            <w:r>
              <w:t>30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12</w:t>
            </w:r>
            <w:r>
              <w:br/>
              <w:t>ЮСТИЦИЯ</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12.1. Легализация официальных документов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12.1.1. Легализация официального документа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МИД</w:t>
            </w:r>
          </w:p>
        </w:tc>
        <w:tc>
          <w:tcPr>
            <w:tcW w:w="976" w:type="pct"/>
            <w:tcMar>
              <w:top w:w="0" w:type="dxa"/>
              <w:left w:w="6" w:type="dxa"/>
              <w:bottom w:w="0" w:type="dxa"/>
              <w:right w:w="6" w:type="dxa"/>
            </w:tcMar>
            <w:hideMark/>
          </w:tcPr>
          <w:p w:rsidR="00190234" w:rsidRDefault="00190234">
            <w:pPr>
              <w:pStyle w:val="table10"/>
              <w:spacing w:before="120"/>
            </w:pPr>
            <w:r>
              <w:t>главное консульское управление МИД</w:t>
            </w:r>
          </w:p>
        </w:tc>
        <w:tc>
          <w:tcPr>
            <w:tcW w:w="617" w:type="pct"/>
            <w:tcMar>
              <w:top w:w="0" w:type="dxa"/>
              <w:left w:w="6" w:type="dxa"/>
              <w:bottom w:w="0" w:type="dxa"/>
              <w:right w:w="6" w:type="dxa"/>
            </w:tcMar>
            <w:hideMark/>
          </w:tcPr>
          <w:p w:rsidR="00190234" w:rsidRDefault="0019023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190234" w:rsidRDefault="00190234">
            <w:pPr>
              <w:pStyle w:val="table10"/>
              <w:spacing w:before="120"/>
            </w:pPr>
            <w:r>
              <w:t>консульский сбор</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12.1.2. Легализация официального документа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МИД</w:t>
            </w:r>
          </w:p>
        </w:tc>
        <w:tc>
          <w:tcPr>
            <w:tcW w:w="976" w:type="pct"/>
            <w:tcMar>
              <w:top w:w="0" w:type="dxa"/>
              <w:left w:w="6" w:type="dxa"/>
              <w:bottom w:w="0" w:type="dxa"/>
              <w:right w:w="6" w:type="dxa"/>
            </w:tcMar>
            <w:hideMark/>
          </w:tcPr>
          <w:p w:rsidR="00190234" w:rsidRDefault="00190234">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617" w:type="pct"/>
            <w:tcMar>
              <w:top w:w="0" w:type="dxa"/>
              <w:left w:w="6" w:type="dxa"/>
              <w:bottom w:w="0" w:type="dxa"/>
              <w:right w:w="6" w:type="dxa"/>
            </w:tcMar>
            <w:hideMark/>
          </w:tcPr>
          <w:p w:rsidR="00190234" w:rsidRDefault="0019023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190234" w:rsidRDefault="00190234">
            <w:pPr>
              <w:pStyle w:val="table10"/>
              <w:spacing w:before="120"/>
            </w:pPr>
            <w:r>
              <w:t>консульский сбор</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МИД совместно с Минюстом, Минобразованием</w:t>
            </w:r>
          </w:p>
        </w:tc>
        <w:tc>
          <w:tcPr>
            <w:tcW w:w="976" w:type="pct"/>
            <w:tcMar>
              <w:top w:w="0" w:type="dxa"/>
              <w:left w:w="6" w:type="dxa"/>
              <w:bottom w:w="0" w:type="dxa"/>
              <w:right w:w="6" w:type="dxa"/>
            </w:tcMar>
            <w:hideMark/>
          </w:tcPr>
          <w:p w:rsidR="00190234" w:rsidRDefault="00190234">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p w:rsidR="00190234" w:rsidRDefault="00190234">
            <w:pPr>
              <w:pStyle w:val="table10"/>
              <w:spacing w:before="120"/>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 xml:space="preserve">МИД </w:t>
            </w:r>
          </w:p>
        </w:tc>
        <w:tc>
          <w:tcPr>
            <w:tcW w:w="976" w:type="pct"/>
            <w:tcMar>
              <w:top w:w="0" w:type="dxa"/>
              <w:left w:w="6" w:type="dxa"/>
              <w:bottom w:w="0" w:type="dxa"/>
              <w:right w:w="6" w:type="dxa"/>
            </w:tcMar>
            <w:hideMark/>
          </w:tcPr>
          <w:p w:rsidR="00190234" w:rsidRDefault="00190234">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5 дней со дня получения необходимых документов из Республики Беларусь</w:t>
            </w:r>
          </w:p>
        </w:tc>
        <w:tc>
          <w:tcPr>
            <w:tcW w:w="580" w:type="pct"/>
            <w:tcMar>
              <w:top w:w="0" w:type="dxa"/>
              <w:left w:w="6" w:type="dxa"/>
              <w:bottom w:w="0" w:type="dxa"/>
              <w:right w:w="6" w:type="dxa"/>
            </w:tcMar>
            <w:hideMark/>
          </w:tcPr>
          <w:p w:rsidR="00190234" w:rsidRDefault="00190234">
            <w:pPr>
              <w:pStyle w:val="table10"/>
              <w:spacing w:before="120"/>
            </w:pPr>
            <w:r>
              <w:t>консульский сбор</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12.2. Лицензирование оказания юридических услуг</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12.2.1. Получение лицензии на оказание юридических услуг</w:t>
            </w:r>
          </w:p>
        </w:tc>
        <w:tc>
          <w:tcPr>
            <w:tcW w:w="610" w:type="pct"/>
            <w:tcMar>
              <w:top w:w="0" w:type="dxa"/>
              <w:left w:w="6" w:type="dxa"/>
              <w:bottom w:w="0" w:type="dxa"/>
              <w:right w:w="6" w:type="dxa"/>
            </w:tcMar>
            <w:hideMark/>
          </w:tcPr>
          <w:p w:rsidR="00190234" w:rsidRDefault="00190234">
            <w:pPr>
              <w:pStyle w:val="table10"/>
              <w:spacing w:before="120"/>
            </w:pPr>
            <w:r>
              <w:t xml:space="preserve">Минюст </w:t>
            </w:r>
          </w:p>
        </w:tc>
        <w:tc>
          <w:tcPr>
            <w:tcW w:w="976" w:type="pct"/>
            <w:tcMar>
              <w:top w:w="0" w:type="dxa"/>
              <w:left w:w="6" w:type="dxa"/>
              <w:bottom w:w="0" w:type="dxa"/>
              <w:right w:w="6" w:type="dxa"/>
            </w:tcMar>
            <w:hideMark/>
          </w:tcPr>
          <w:p w:rsidR="00190234" w:rsidRDefault="00190234">
            <w:pPr>
              <w:pStyle w:val="table10"/>
              <w:spacing w:before="120"/>
            </w:pPr>
            <w:r>
              <w:t>Минюст</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12.2.2. Изменение лицензии на оказание юридических услуг</w:t>
            </w:r>
          </w:p>
        </w:tc>
        <w:tc>
          <w:tcPr>
            <w:tcW w:w="610" w:type="pct"/>
            <w:tcMar>
              <w:top w:w="0" w:type="dxa"/>
              <w:left w:w="6" w:type="dxa"/>
              <w:bottom w:w="0" w:type="dxa"/>
              <w:right w:w="6" w:type="dxa"/>
            </w:tcMar>
            <w:hideMark/>
          </w:tcPr>
          <w:p w:rsidR="00190234" w:rsidRDefault="00190234">
            <w:pPr>
              <w:pStyle w:val="table10"/>
              <w:spacing w:before="120"/>
            </w:pPr>
            <w:r>
              <w:t xml:space="preserve">Минюст </w:t>
            </w:r>
          </w:p>
        </w:tc>
        <w:tc>
          <w:tcPr>
            <w:tcW w:w="976" w:type="pct"/>
            <w:tcMar>
              <w:top w:w="0" w:type="dxa"/>
              <w:left w:w="6" w:type="dxa"/>
              <w:bottom w:w="0" w:type="dxa"/>
              <w:right w:w="6" w:type="dxa"/>
            </w:tcMar>
            <w:hideMark/>
          </w:tcPr>
          <w:p w:rsidR="00190234" w:rsidRDefault="00190234">
            <w:pPr>
              <w:pStyle w:val="table10"/>
              <w:spacing w:before="120"/>
            </w:pPr>
            <w:r>
              <w:t>Минюст</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12.2</w:t>
            </w:r>
            <w:r>
              <w:rPr>
                <w:b/>
                <w:bCs/>
                <w:vertAlign w:val="superscript"/>
              </w:rPr>
              <w:t>1</w:t>
            </w:r>
            <w:r>
              <w:rPr>
                <w:b/>
                <w:bCs/>
              </w:rPr>
              <w:t xml:space="preserve">. Лицензирование риэлтерской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12.2</w:t>
            </w:r>
            <w:r>
              <w:rPr>
                <w:vertAlign w:val="superscript"/>
              </w:rPr>
              <w:t>1</w:t>
            </w:r>
            <w:r>
              <w:t xml:space="preserve">.1. Получение лицензии на осуществление риэлтерской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Минюст </w:t>
            </w:r>
          </w:p>
        </w:tc>
        <w:tc>
          <w:tcPr>
            <w:tcW w:w="976" w:type="pct"/>
            <w:tcMar>
              <w:top w:w="0" w:type="dxa"/>
              <w:left w:w="6" w:type="dxa"/>
              <w:bottom w:w="0" w:type="dxa"/>
              <w:right w:w="6" w:type="dxa"/>
            </w:tcMar>
            <w:hideMark/>
          </w:tcPr>
          <w:p w:rsidR="00190234" w:rsidRDefault="00190234">
            <w:pPr>
              <w:pStyle w:val="table10"/>
              <w:spacing w:before="120"/>
            </w:pPr>
            <w:r>
              <w:t>Минюст</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12.2</w:t>
            </w:r>
            <w:r>
              <w:rPr>
                <w:vertAlign w:val="superscript"/>
              </w:rPr>
              <w:t>1</w:t>
            </w:r>
            <w:r>
              <w:t xml:space="preserve">.2. Изменение лицензии на осуществление риэлтерской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Минюст </w:t>
            </w:r>
          </w:p>
        </w:tc>
        <w:tc>
          <w:tcPr>
            <w:tcW w:w="976" w:type="pct"/>
            <w:tcMar>
              <w:top w:w="0" w:type="dxa"/>
              <w:left w:w="6" w:type="dxa"/>
              <w:bottom w:w="0" w:type="dxa"/>
              <w:right w:w="6" w:type="dxa"/>
            </w:tcMar>
            <w:hideMark/>
          </w:tcPr>
          <w:p w:rsidR="00190234" w:rsidRDefault="00190234">
            <w:pPr>
              <w:pStyle w:val="table10"/>
              <w:spacing w:before="120"/>
            </w:pPr>
            <w:r>
              <w:t>Минюст</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12.3. Лицензирование деятельности по проведению судебных экспертиз</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12.3.1. Получение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190234" w:rsidRDefault="00190234">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190234" w:rsidRDefault="00190234">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12.3.2. Изменение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190234" w:rsidRDefault="00190234">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190234" w:rsidRDefault="00190234">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12.3.3.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12.3.4.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12.4. Получение информации из нотариального архива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12.4.1. Получение архивной справки, архивной копии, архивной выписки</w:t>
            </w:r>
          </w:p>
        </w:tc>
        <w:tc>
          <w:tcPr>
            <w:tcW w:w="610" w:type="pct"/>
            <w:tcMar>
              <w:top w:w="0" w:type="dxa"/>
              <w:left w:w="6" w:type="dxa"/>
              <w:bottom w:w="0" w:type="dxa"/>
              <w:right w:w="6" w:type="dxa"/>
            </w:tcMar>
            <w:hideMark/>
          </w:tcPr>
          <w:p w:rsidR="00190234" w:rsidRDefault="00190234">
            <w:pPr>
              <w:pStyle w:val="table10"/>
              <w:spacing w:before="120"/>
            </w:pPr>
            <w:r>
              <w:t>Минюст</w:t>
            </w:r>
          </w:p>
        </w:tc>
        <w:tc>
          <w:tcPr>
            <w:tcW w:w="976" w:type="pct"/>
            <w:tcMar>
              <w:top w:w="0" w:type="dxa"/>
              <w:left w:w="6" w:type="dxa"/>
              <w:bottom w:w="0" w:type="dxa"/>
              <w:right w:w="6" w:type="dxa"/>
            </w:tcMar>
            <w:hideMark/>
          </w:tcPr>
          <w:p w:rsidR="00190234" w:rsidRDefault="00190234">
            <w:pPr>
              <w:pStyle w:val="table10"/>
              <w:spacing w:before="120"/>
            </w:pPr>
            <w:r>
              <w:t>нотариальный архив по месту хранения документов</w:t>
            </w:r>
          </w:p>
        </w:tc>
        <w:tc>
          <w:tcPr>
            <w:tcW w:w="617" w:type="pct"/>
            <w:tcMar>
              <w:top w:w="0" w:type="dxa"/>
              <w:left w:w="6" w:type="dxa"/>
              <w:bottom w:w="0" w:type="dxa"/>
              <w:right w:w="6" w:type="dxa"/>
            </w:tcMar>
            <w:hideMark/>
          </w:tcPr>
          <w:p w:rsidR="00190234" w:rsidRDefault="00190234">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 xml:space="preserve">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w:t>
            </w:r>
            <w:r>
              <w:lastRenderedPageBreak/>
              <w:t>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12.5. Регистрация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190234" w:rsidRDefault="00190234">
            <w:pPr>
              <w:pStyle w:val="table10"/>
              <w:spacing w:before="120"/>
            </w:pPr>
            <w:r>
              <w:t>Минюст</w:t>
            </w:r>
          </w:p>
        </w:tc>
        <w:tc>
          <w:tcPr>
            <w:tcW w:w="976" w:type="pct"/>
            <w:tcMar>
              <w:top w:w="0" w:type="dxa"/>
              <w:left w:w="6" w:type="dxa"/>
              <w:bottom w:w="0" w:type="dxa"/>
              <w:right w:w="6" w:type="dxa"/>
            </w:tcMar>
            <w:hideMark/>
          </w:tcPr>
          <w:p w:rsidR="00190234" w:rsidRDefault="00190234">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12.5.2. Снятие с учета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190234" w:rsidRDefault="00190234">
            <w:pPr>
              <w:pStyle w:val="table10"/>
              <w:spacing w:before="120"/>
            </w:pPr>
            <w:r>
              <w:t>Минюст</w:t>
            </w:r>
          </w:p>
        </w:tc>
        <w:tc>
          <w:tcPr>
            <w:tcW w:w="976" w:type="pct"/>
            <w:tcMar>
              <w:top w:w="0" w:type="dxa"/>
              <w:left w:w="6" w:type="dxa"/>
              <w:bottom w:w="0" w:type="dxa"/>
              <w:right w:w="6" w:type="dxa"/>
            </w:tcMar>
            <w:hideMark/>
          </w:tcPr>
          <w:p w:rsidR="00190234" w:rsidRDefault="00190234">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1 рабочий день</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12.6. Регистрация резидентов свободных (особых) экономических зон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свободной экономической зоны</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12.6.2. Регистрация резидента индустриального парка с включением в реестр резидентов индустриального парка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СЭЗ «Витебск»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12.7. Регистрация холдингов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12.7.2. Внесение изменения в перечень участников холдинга</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12.7.3. Исключение холдинга из Государственного реестра холдингов в связи с прекращением его деятельности</w:t>
            </w:r>
          </w:p>
        </w:tc>
        <w:tc>
          <w:tcPr>
            <w:tcW w:w="610" w:type="pct"/>
            <w:tcMar>
              <w:top w:w="0" w:type="dxa"/>
              <w:left w:w="6" w:type="dxa"/>
              <w:bottom w:w="0" w:type="dxa"/>
              <w:right w:w="6" w:type="dxa"/>
            </w:tcMar>
            <w:hideMark/>
          </w:tcPr>
          <w:p w:rsidR="00190234" w:rsidRDefault="00190234">
            <w:pPr>
              <w:pStyle w:val="table10"/>
              <w:spacing w:before="120"/>
            </w:pPr>
            <w:r>
              <w:t>Минэкономики</w:t>
            </w:r>
          </w:p>
        </w:tc>
        <w:tc>
          <w:tcPr>
            <w:tcW w:w="976" w:type="pct"/>
            <w:tcMar>
              <w:top w:w="0" w:type="dxa"/>
              <w:left w:w="6" w:type="dxa"/>
              <w:bottom w:w="0" w:type="dxa"/>
              <w:right w:w="6" w:type="dxa"/>
            </w:tcMar>
            <w:hideMark/>
          </w:tcPr>
          <w:p w:rsidR="00190234" w:rsidRDefault="00190234">
            <w:pPr>
              <w:pStyle w:val="table10"/>
              <w:spacing w:before="120"/>
            </w:pPr>
            <w:r>
              <w:t>Минэкономики</w:t>
            </w:r>
          </w:p>
        </w:tc>
        <w:tc>
          <w:tcPr>
            <w:tcW w:w="617" w:type="pct"/>
            <w:tcMar>
              <w:top w:w="0" w:type="dxa"/>
              <w:left w:w="6" w:type="dxa"/>
              <w:bottom w:w="0" w:type="dxa"/>
              <w:right w:w="6" w:type="dxa"/>
            </w:tcMar>
            <w:hideMark/>
          </w:tcPr>
          <w:p w:rsidR="00190234" w:rsidRDefault="00190234">
            <w:pPr>
              <w:pStyle w:val="table10"/>
              <w:spacing w:before="120"/>
            </w:pPr>
            <w:r>
              <w:t>1 рабочий день</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12.8. Согласование открытия представительств иностранных организаций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12.8.1. Получение разрешения на открытие представительства иностранной организации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Минюст</w:t>
            </w:r>
          </w:p>
        </w:tc>
        <w:tc>
          <w:tcPr>
            <w:tcW w:w="976" w:type="pct"/>
            <w:tcMar>
              <w:top w:w="0" w:type="dxa"/>
              <w:left w:w="6" w:type="dxa"/>
              <w:bottom w:w="0" w:type="dxa"/>
              <w:right w:w="6" w:type="dxa"/>
            </w:tcMar>
            <w:hideMark/>
          </w:tcPr>
          <w:p w:rsidR="00190234" w:rsidRDefault="00190234">
            <w:pPr>
              <w:pStyle w:val="table10"/>
              <w:spacing w:before="120"/>
            </w:pPr>
            <w:r>
              <w:t>облисполком,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30 дней, при необходимости получения дополнительной информации – 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13</w:t>
            </w:r>
            <w:r>
              <w:br/>
              <w:t>СРЕДСТВА МАССОВОЙ ИНФОРМАЦИИ И ПОЛИГРАФИЧЕСКАЯ ДЕЯТЕЛЬНОСТЬ</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13.1.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13.2. Государственная регистрация издателей, изготовителей и распространителей печатных изданий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13.3. Государственная регистрация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2 месяца</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13.3.3. Внесение изменения в Государственный реестр средств массовой информации </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13.3.4.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13.4. Лицензирование деятельности в области вещания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13.4.1. Получение лицензии на осуществление деятельности в области вещания</w:t>
            </w:r>
          </w:p>
        </w:tc>
        <w:tc>
          <w:tcPr>
            <w:tcW w:w="610" w:type="pct"/>
            <w:tcMar>
              <w:top w:w="0" w:type="dxa"/>
              <w:left w:w="6" w:type="dxa"/>
              <w:bottom w:w="0" w:type="dxa"/>
              <w:right w:w="6" w:type="dxa"/>
            </w:tcMar>
            <w:hideMark/>
          </w:tcPr>
          <w:p w:rsidR="00190234" w:rsidRDefault="00190234">
            <w:pPr>
              <w:pStyle w:val="table10"/>
              <w:spacing w:before="120"/>
            </w:pPr>
            <w:r>
              <w:t xml:space="preserve">Мининформ </w:t>
            </w:r>
          </w:p>
        </w:tc>
        <w:tc>
          <w:tcPr>
            <w:tcW w:w="976" w:type="pct"/>
            <w:tcMar>
              <w:top w:w="0" w:type="dxa"/>
              <w:left w:w="6" w:type="dxa"/>
              <w:bottom w:w="0" w:type="dxa"/>
              <w:right w:w="6" w:type="dxa"/>
            </w:tcMar>
            <w:hideMark/>
          </w:tcPr>
          <w:p w:rsidR="00190234" w:rsidRDefault="00190234">
            <w:pPr>
              <w:pStyle w:val="table10"/>
              <w:spacing w:before="120"/>
            </w:pPr>
            <w:r>
              <w:t xml:space="preserve">Мининформ </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13.4.2. Изменение лицензии на осуществление деятельности в области вещания</w:t>
            </w:r>
          </w:p>
        </w:tc>
        <w:tc>
          <w:tcPr>
            <w:tcW w:w="610" w:type="pct"/>
            <w:tcMar>
              <w:top w:w="0" w:type="dxa"/>
              <w:left w:w="6" w:type="dxa"/>
              <w:bottom w:w="0" w:type="dxa"/>
              <w:right w:w="6" w:type="dxa"/>
            </w:tcMar>
            <w:hideMark/>
          </w:tcPr>
          <w:p w:rsidR="00190234" w:rsidRDefault="00190234">
            <w:pPr>
              <w:pStyle w:val="table10"/>
              <w:spacing w:before="120"/>
            </w:pPr>
            <w:r>
              <w:t xml:space="preserve">Мининформ </w:t>
            </w:r>
          </w:p>
        </w:tc>
        <w:tc>
          <w:tcPr>
            <w:tcW w:w="976" w:type="pct"/>
            <w:tcMar>
              <w:top w:w="0" w:type="dxa"/>
              <w:left w:w="6" w:type="dxa"/>
              <w:bottom w:w="0" w:type="dxa"/>
              <w:right w:w="6" w:type="dxa"/>
            </w:tcMar>
            <w:hideMark/>
          </w:tcPr>
          <w:p w:rsidR="00190234" w:rsidRDefault="00190234">
            <w:pPr>
              <w:pStyle w:val="table10"/>
              <w:spacing w:before="120"/>
            </w:pPr>
            <w:r>
              <w:t xml:space="preserve">Мининформ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13.5. Лицензирование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13.5.1. Получение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13.5.2. Изменение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13.6. Лицензирование полиграфической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13.6.1. Получение лицензии на осуществление полиграфической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Мининформ </w:t>
            </w:r>
          </w:p>
        </w:tc>
        <w:tc>
          <w:tcPr>
            <w:tcW w:w="976" w:type="pct"/>
            <w:tcMar>
              <w:top w:w="0" w:type="dxa"/>
              <w:left w:w="6" w:type="dxa"/>
              <w:bottom w:w="0" w:type="dxa"/>
              <w:right w:w="6" w:type="dxa"/>
            </w:tcMar>
            <w:hideMark/>
          </w:tcPr>
          <w:p w:rsidR="00190234" w:rsidRDefault="00190234">
            <w:pPr>
              <w:pStyle w:val="table10"/>
              <w:spacing w:before="120"/>
            </w:pPr>
            <w:r>
              <w:t xml:space="preserve">Мининформ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13.6.2. Изменение лицензии на осуществление полиграфической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Мининформ </w:t>
            </w:r>
          </w:p>
        </w:tc>
        <w:tc>
          <w:tcPr>
            <w:tcW w:w="976" w:type="pct"/>
            <w:tcMar>
              <w:top w:w="0" w:type="dxa"/>
              <w:left w:w="6" w:type="dxa"/>
              <w:bottom w:w="0" w:type="dxa"/>
              <w:right w:w="6" w:type="dxa"/>
            </w:tcMar>
            <w:hideMark/>
          </w:tcPr>
          <w:p w:rsidR="00190234" w:rsidRDefault="00190234">
            <w:pPr>
              <w:pStyle w:val="table10"/>
              <w:spacing w:before="120"/>
            </w:pPr>
            <w:r>
              <w:t xml:space="preserve">Мининформ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13.7. Регистрация распространителей продукции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13.7.2. Включение распространителя продукции телевизионных и радиовещательных средств массовой информации в Государственный реестр </w:t>
            </w:r>
            <w:r>
              <w:lastRenderedPageBreak/>
              <w:t>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lastRenderedPageBreak/>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13.8. Согласование производства (приобретения) специальных материалов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государственных знаков</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13.9.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13.10. Согласование приобретения печатного оборудования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13.10.1. Получение разрешения на приобретение печатного оборудования</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tcMar>
              <w:top w:w="0" w:type="dxa"/>
              <w:left w:w="6" w:type="dxa"/>
              <w:bottom w:w="0" w:type="dxa"/>
              <w:right w:w="6" w:type="dxa"/>
            </w:tcMar>
            <w:hideMark/>
          </w:tcPr>
          <w:p w:rsidR="00190234" w:rsidRDefault="00190234">
            <w:pPr>
              <w:pStyle w:val="table10"/>
              <w:spacing w:before="120"/>
            </w:pPr>
            <w:r>
              <w:t>Мининформ</w:t>
            </w:r>
          </w:p>
        </w:tc>
        <w:tc>
          <w:tcPr>
            <w:tcW w:w="976" w:type="pct"/>
            <w:tcMar>
              <w:top w:w="0" w:type="dxa"/>
              <w:left w:w="6" w:type="dxa"/>
              <w:bottom w:w="0" w:type="dxa"/>
              <w:right w:w="6" w:type="dxa"/>
            </w:tcMar>
            <w:hideMark/>
          </w:tcPr>
          <w:p w:rsidR="00190234" w:rsidRDefault="00190234">
            <w:pPr>
              <w:pStyle w:val="table10"/>
              <w:spacing w:before="120"/>
            </w:pPr>
            <w:r>
              <w:t>Мининформ</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w:t>
            </w:r>
            <w:r>
              <w:lastRenderedPageBreak/>
              <w:t>материалов и данных в целях, не предусмотренных законодательством, договором об их использовании</w:t>
            </w:r>
          </w:p>
        </w:tc>
        <w:tc>
          <w:tcPr>
            <w:tcW w:w="610" w:type="pct"/>
            <w:tcMar>
              <w:top w:w="0" w:type="dxa"/>
              <w:left w:w="6" w:type="dxa"/>
              <w:bottom w:w="0" w:type="dxa"/>
              <w:right w:w="6" w:type="dxa"/>
            </w:tcMar>
            <w:hideMark/>
          </w:tcPr>
          <w:p w:rsidR="00190234" w:rsidRDefault="00190234">
            <w:pPr>
              <w:pStyle w:val="table10"/>
              <w:spacing w:before="120"/>
            </w:pPr>
            <w:r>
              <w:lastRenderedPageBreak/>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14</w:t>
            </w:r>
            <w:r>
              <w:br/>
              <w:t>ФИНАНСЫ, ДЕЯТЕЛЬНОСТЬ ПО ОРГАНИЗАЦИИ АЗАРТНЫХ ИГР И ЛОТЕРЕЙ</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 Аккредитация рейтинговых агентств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14.1.3. Внесение изменения в реестр рейтинговых агентств</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14.1.4. Исключение рейтингового агентства из реестра рейтинговых агентств</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 Аттестация руководителей временных администраций по управлению страховой организацией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14.3.1. Государственная аккредитация на осуществление деятельности специализированного депозитария выделенных активов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14.3.2. Государственная аккредитация на осуществление деятельности специализированного депозитария инвестиционного фонда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14.3.3. Государственная аккредитация на осуществление деятельности управляющей организации инвестиционного фонда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 xml:space="preserve">15 дней, а в случае запроса документов и (или) сведений от </w:t>
            </w:r>
            <w:r>
              <w:lastRenderedPageBreak/>
              <w:t>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14.3.4.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 xml:space="preserve">5 дней, а в случае направления запроса в другие государственные органы, иные организации – 30 дней </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 xml:space="preserve">5 рабочих дней </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Департамент по ценным бумагам Минфина </w:t>
            </w:r>
          </w:p>
        </w:tc>
        <w:tc>
          <w:tcPr>
            <w:tcW w:w="617" w:type="pct"/>
            <w:tcMar>
              <w:top w:w="0" w:type="dxa"/>
              <w:left w:w="6" w:type="dxa"/>
              <w:bottom w:w="0" w:type="dxa"/>
              <w:right w:w="6" w:type="dxa"/>
            </w:tcMar>
            <w:hideMark/>
          </w:tcPr>
          <w:p w:rsidR="00190234" w:rsidRDefault="00190234">
            <w:pPr>
              <w:pStyle w:val="table10"/>
              <w:spacing w:before="120"/>
            </w:pPr>
            <w:r>
              <w:t xml:space="preserve">15 дней, а в случае направления запроса в другие государственные </w:t>
            </w:r>
            <w:r>
              <w:lastRenderedPageBreak/>
              <w:t>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14.4.10. Регистрация проспекта эмиссии акций, размещаемых путем проведения открытой подписки (продажи)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14.4.11. Внесение изменения в Государственный реестр ценных бумаг</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14.4.12.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14.5. Государственная регистрация инвестиционных паев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14.5.1. Государственная регистрация инвестиционных паев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14.5.2. Регистрация правил паевого инвестиционного фонда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14.5.3. Регистрация изменения в правила паевого инвестиционного фонда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14.6.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14.7. Лицензирование деятельности в сфере игорного бизнеса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14.7.1. Получение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МНС</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14.7.2. Изменение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МНС</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14.7.4.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14.8. Лицензирование профессиональной и биржевой деятельности по ценным бумагам</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14.8.1. Получение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14.8.2. Изменение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14.9. Лицензирование страховой деятельности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14.9.1. Получение лицензии на осуществление страховой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14.9.2. Изменение лицензии на осуществление страховой деятельности </w:t>
            </w:r>
          </w:p>
        </w:tc>
        <w:tc>
          <w:tcPr>
            <w:tcW w:w="610" w:type="pct"/>
            <w:tcMar>
              <w:top w:w="0" w:type="dxa"/>
              <w:left w:w="6" w:type="dxa"/>
              <w:bottom w:w="0" w:type="dxa"/>
              <w:right w:w="6" w:type="dxa"/>
            </w:tcMar>
            <w:hideMark/>
          </w:tcPr>
          <w:p w:rsidR="00190234" w:rsidRDefault="00190234">
            <w:pPr>
              <w:pStyle w:val="table10"/>
              <w:spacing w:before="120"/>
            </w:pPr>
            <w:r>
              <w:t xml:space="preserve">Минфин </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14.11. Подтверждение расчетов по полученным бюджетным займам, ссудам, исполненным гарантиям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главное управление Минфина по областям и г. Минску </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14.12. Регистрация бланков и документов, приборов для контроля их подлинности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14.12.2.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14.13.1. Регистрация выпуска биржевых облигаций, регистрация проспекта эмиссии биржевых облигаций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14.13.2. Регистрация изменений и (или) дополнений, вносимых в проспект эмиссии биржевых облигаций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14.14. Регистрация иностранных страховых (перестраховочных)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14.15. Регистрация лизинговых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14.15.3. Внесение изменения в реестр лизинговых организаций, исключение из реестра лизинговых организаций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14.16. Регистрация лотерей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14.16.1. Получение свидетельства о регистрации лотереи при регистрации или перерегистрации лотереи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21 день</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14.17. Регистрация микрофинансовых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 xml:space="preserve">15 рабочих дней, а в случае запроса документов и (или) сведений от других государственных </w:t>
            </w:r>
            <w:r>
              <w:lastRenderedPageBreak/>
              <w:t>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14.17.2.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14.18. Регистрация моделей (модификаций) кассового оборудования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14.19. Регистрация моделей игровых автоматов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14.19.2.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14.20. Регистрация страховых агентов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14.20.1. Включение организации в реестр страховых агентов Минфина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14.20.2. Внесение изменения в реестр страховых агентов Минфина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14.20.3. Исключение организации из реестра страховых агентов Минфина</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14.21. Регистрация форекс-компаний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14.21.1. Включение в реестр форекс-компаний с получением свидетельства о включении в реестр форекс-компаний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14.21.3. Внесение изменения в реестр форекс-компаний, исключение из реестра форекс-компаний</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14.22. Регистрация электронных интерактивных игр</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14.22.1. Получение свидетельства о регистрации электронной интерактивной игры</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14.23.3.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14.24.2. Регистрация бланков квитанций о приеме наличных денежных средств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14.25. Согласование индивидуальных правил образования страховых резервов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14.25.1. Получение согласования индивидуальных правил образования страховых резервов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 xml:space="preserve">Минфин </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14.28. Согласование макетов образцов бланков ценных бумаг</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14.28.1. Получение согласования макета образца бланка ценной бумаги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14.29. Согласование правил добровольного страхования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14.30. Согласование правил организации и проведения азартных игр</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МНС</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14.31. Согласование реорганизации или ликвидации специальных финансовых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14.31.1. Получение согласия на реорганизацию или ликвидацию специальной финансовой организации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190234" w:rsidRDefault="00190234">
            <w:pPr>
              <w:pStyle w:val="table10"/>
              <w:spacing w:before="120"/>
            </w:pPr>
            <w:r>
              <w:t xml:space="preserve">15 дней, а в случае запроса документов и (или) сведений от </w:t>
            </w:r>
            <w:r>
              <w:lastRenderedPageBreak/>
              <w:t>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14.32. Согласование сделок с долями в уставных фондах (акциями) страховых организаций и страховых брокеров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14.34. Регистрация операторов сервисов онлайн-заимствования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14.34.2.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14.35.1. Регистрация выпуска депозитарных облигаций, регистрация проспекта эмиссии депозитарных облигаций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14.35.2. Регистрация изменений и (или) дополнений, вносимых в проспект эмиссии депозитарных облигаций</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14.36. Регистрация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14.36.1. Включение в реестр поставщиков платежных услуг и видов оказываемых ими платежных услуг </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14.36.2. Внесение изменения в реестр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14.36.3. Исключение из реестра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190234" w:rsidRDefault="00190234">
            <w:pPr>
              <w:pStyle w:val="table10"/>
              <w:spacing w:before="120"/>
            </w:pPr>
            <w:r>
              <w:t>Национальный банк</w:t>
            </w:r>
          </w:p>
        </w:tc>
        <w:tc>
          <w:tcPr>
            <w:tcW w:w="976" w:type="pct"/>
            <w:tcMar>
              <w:top w:w="0" w:type="dxa"/>
              <w:left w:w="6" w:type="dxa"/>
              <w:bottom w:w="0" w:type="dxa"/>
              <w:right w:w="6" w:type="dxa"/>
            </w:tcMar>
            <w:hideMark/>
          </w:tcPr>
          <w:p w:rsidR="00190234" w:rsidRDefault="00190234">
            <w:pPr>
              <w:pStyle w:val="table10"/>
              <w:spacing w:before="120"/>
            </w:pPr>
            <w:r>
              <w:t>Национальный банк</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15</w:t>
            </w:r>
            <w:r>
              <w:br/>
              <w:t>ТРУД И СОЦИАЛЬНАЯ ЗАЩИТА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15.2. Лицензирование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15.2.1. Получение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15.2.2. Изменение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квалификационного экзамена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15.2</w:t>
            </w:r>
            <w:r>
              <w:rPr>
                <w:b/>
                <w:bCs/>
                <w:vertAlign w:val="superscript"/>
              </w:rPr>
              <w:t>1</w:t>
            </w:r>
            <w:r>
              <w:rPr>
                <w:b/>
                <w:bCs/>
              </w:rPr>
              <w:t>. Лицензирование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15.2</w:t>
            </w:r>
            <w:r>
              <w:rPr>
                <w:vertAlign w:val="superscript"/>
              </w:rPr>
              <w:t>1</w:t>
            </w:r>
            <w: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15.2</w:t>
            </w:r>
            <w:r>
              <w:rPr>
                <w:vertAlign w:val="superscript"/>
              </w:rPr>
              <w:t>1</w:t>
            </w:r>
            <w: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15.3. Регистрация агентств по трудоустройству</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15.3.1. Включение в Реестр агентств по трудоустройству</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15.3.2. Внесение изменения в Реестр агентств по трудоустройству</w:t>
            </w:r>
          </w:p>
        </w:tc>
        <w:tc>
          <w:tcPr>
            <w:tcW w:w="610"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976" w:type="pct"/>
            <w:tcMar>
              <w:top w:w="0" w:type="dxa"/>
              <w:left w:w="6" w:type="dxa"/>
              <w:bottom w:w="0" w:type="dxa"/>
              <w:right w:w="6" w:type="dxa"/>
            </w:tcMar>
            <w:hideMark/>
          </w:tcPr>
          <w:p w:rsidR="00190234" w:rsidRDefault="00190234">
            <w:pPr>
              <w:pStyle w:val="table10"/>
              <w:spacing w:before="120"/>
            </w:pPr>
            <w:r>
              <w:t>Минтруда и соцзащиты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15.4. Согласование трудовой и иной деятельности иностранных граждан и лиц без гражданства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15.4.1. Получение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190234" w:rsidRDefault="00190234">
            <w:pPr>
              <w:pStyle w:val="table10"/>
              <w:spacing w:before="120"/>
            </w:pPr>
            <w:r>
              <w:t>7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10" w:type="pct"/>
            <w:tcMar>
              <w:top w:w="0" w:type="dxa"/>
              <w:left w:w="6" w:type="dxa"/>
              <w:bottom w:w="0" w:type="dxa"/>
              <w:right w:w="6" w:type="dxa"/>
            </w:tcMar>
            <w:hideMark/>
          </w:tcPr>
          <w:p w:rsidR="00190234" w:rsidRDefault="00190234">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190234" w:rsidRDefault="00190234">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190234" w:rsidRDefault="00190234">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16</w:t>
            </w:r>
            <w:r>
              <w:br/>
              <w:t>ИМУЩЕСТВЕННЫЕ, ЖИЛИЩНЫЕ И ЗЕМЕЛЬНЫЕ ПРАВООТНОШЕНИЯ</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16.1. Государственная регистрация недвижимого имущества, прав на него и сделок с ним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p w:rsidR="00190234" w:rsidRDefault="00190234">
            <w:pPr>
              <w:pStyle w:val="table10"/>
              <w:spacing w:before="120"/>
            </w:pPr>
            <w:r>
              <w:t xml:space="preserve">в случае совершения регистрационных </w:t>
            </w:r>
            <w:r>
              <w:lastRenderedPageBreak/>
              <w:t>действий в ускоренном порядке – 2 рабочих дня</w:t>
            </w:r>
          </w:p>
          <w:p w:rsidR="00190234" w:rsidRDefault="00190234">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190234" w:rsidRDefault="00190234">
            <w:pPr>
              <w:pStyle w:val="table10"/>
              <w:spacing w:before="120"/>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190234" w:rsidRDefault="00190234">
            <w:pPr>
              <w:pStyle w:val="table10"/>
              <w:spacing w:before="120" w:after="120"/>
            </w:pPr>
            <w:r>
              <w:t xml:space="preserve">в случае запроса документов и (или) сведений от других государственных органов, иных </w:t>
            </w:r>
            <w:r>
              <w:lastRenderedPageBreak/>
              <w:t>организаций – 1 месяц</w:t>
            </w:r>
            <w:r>
              <w:rPr>
                <w:vertAlign w:val="superscript"/>
              </w:rPr>
              <w:t>8</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 и 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190234" w:rsidRDefault="00190234">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190234" w:rsidRDefault="00190234">
            <w:pPr>
              <w:pStyle w:val="table10"/>
              <w:spacing w:before="120"/>
            </w:pPr>
            <w: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w:t>
            </w:r>
          </w:p>
          <w:p w:rsidR="00190234" w:rsidRDefault="00190234">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190234" w:rsidRDefault="00190234">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p w:rsidR="00190234" w:rsidRDefault="00190234">
            <w:pPr>
              <w:pStyle w:val="table10"/>
              <w:spacing w:before="120"/>
            </w:pPr>
            <w:r>
              <w:t xml:space="preserve">в случае совершения регистрационных действий в отношении объектов недвижимого имущества, расположенных на территории более одного регистрационного </w:t>
            </w:r>
            <w:r>
              <w:lastRenderedPageBreak/>
              <w:t>округа, – 7 рабочих дней</w:t>
            </w:r>
          </w:p>
          <w:p w:rsidR="00190234" w:rsidRDefault="00190234">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190234" w:rsidRDefault="00190234">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190234" w:rsidRDefault="00190234">
            <w:pPr>
              <w:pStyle w:val="table10"/>
              <w:spacing w:before="120" w:after="120"/>
            </w:pPr>
            <w:r>
              <w:t xml:space="preserve">в случае запроса документов и (или) сведений от других </w:t>
            </w:r>
            <w:r>
              <w:lastRenderedPageBreak/>
              <w:t>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p w:rsidR="00190234" w:rsidRDefault="00190234">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190234" w:rsidRDefault="00190234">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190234" w:rsidRDefault="00190234">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w:t>
            </w:r>
            <w:r>
              <w:lastRenderedPageBreak/>
              <w:t>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190234" w:rsidRDefault="00190234">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190234" w:rsidRDefault="00190234">
            <w:pPr>
              <w:pStyle w:val="table10"/>
              <w:spacing w:before="120"/>
            </w:pPr>
            <w:r>
              <w:lastRenderedPageBreak/>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3 рабочих дня</w:t>
            </w:r>
          </w:p>
          <w:p w:rsidR="00190234" w:rsidRDefault="00190234">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190234" w:rsidRDefault="00190234">
            <w:pPr>
              <w:pStyle w:val="table10"/>
              <w:spacing w:before="120"/>
            </w:pPr>
            <w:r>
              <w:t xml:space="preserve">в случае запроса документов и (или) сведений от других государственных </w:t>
            </w:r>
            <w:r>
              <w:lastRenderedPageBreak/>
              <w:t>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 и 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16.1.7. Внесение исправлений в документы единого государственного регистра недвижимого имущества, прав на него и сделок с ним</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16.1.9.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16.1.10. Постановка на учет бесхозяйного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16.1.11. Снятие с учета бесхозяйного недвижимого имущества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16.1.12.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699"/>
        </w:trPr>
        <w:tc>
          <w:tcPr>
            <w:tcW w:w="2217" w:type="pct"/>
            <w:tcMar>
              <w:top w:w="0" w:type="dxa"/>
              <w:left w:w="6" w:type="dxa"/>
              <w:bottom w:w="0" w:type="dxa"/>
              <w:right w:w="6" w:type="dxa"/>
            </w:tcMar>
            <w:hideMark/>
          </w:tcPr>
          <w:p w:rsidR="00190234" w:rsidRDefault="00190234">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190234" w:rsidRDefault="00190234">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190234" w:rsidRDefault="00190234">
            <w:pPr>
              <w:pStyle w:val="table10"/>
              <w:spacing w:before="120"/>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16.2. Подтверждение приобретательной давности на недвижимое имущество</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16.2.1. Принятие решения, подтверждающего приобретательную давность на недвижимое имущество</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w:t>
            </w:r>
          </w:p>
        </w:tc>
        <w:tc>
          <w:tcPr>
            <w:tcW w:w="617" w:type="pct"/>
            <w:shd w:val="clear" w:color="auto" w:fill="FFFFFF"/>
            <w:tcMar>
              <w:top w:w="0" w:type="dxa"/>
              <w:left w:w="6" w:type="dxa"/>
              <w:bottom w:w="0" w:type="dxa"/>
              <w:right w:w="6" w:type="dxa"/>
            </w:tcMar>
            <w:hideMark/>
          </w:tcPr>
          <w:p w:rsidR="00190234" w:rsidRDefault="00190234">
            <w:pPr>
              <w:pStyle w:val="table10"/>
              <w:spacing w:before="120"/>
            </w:pPr>
            <w:r>
              <w:t xml:space="preserve">15 дней, а в случае запроса документов и (или) сведений от </w:t>
            </w:r>
            <w:r>
              <w:lastRenderedPageBreak/>
              <w:t>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16.3. Подтверждение несоответствия санитарным и техническим требованиям жилья, качества жилищно-коммунальных услуг</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16.5. Согласование выполнения геодезических и картографических работ</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доработке проектно-сметной документации – 25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tcMar>
              <w:top w:w="0" w:type="dxa"/>
              <w:left w:w="6" w:type="dxa"/>
              <w:bottom w:w="0" w:type="dxa"/>
              <w:right w:w="6" w:type="dxa"/>
            </w:tcMar>
            <w:hideMark/>
          </w:tcPr>
          <w:p w:rsidR="00190234" w:rsidRDefault="00190234">
            <w:pPr>
              <w:pStyle w:val="table10"/>
              <w:spacing w:before="120"/>
            </w:pPr>
            <w:r>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Госкомимущество</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16.6. Согласование изменения назначения использования объектов недвижимости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16.6.1. Получение решения о переводе жилого помещения в нежилое</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16.6.2. Получение решения о переводе нежилого помещения в жилое</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16.7. Согласование переустройства, перепланировки, реконструкции жилья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16.7.2. Согласование самовольного переустройства, перепланировки жилого помещения или нежилого помещения в жилом доме</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tcMar>
              <w:top w:w="0" w:type="dxa"/>
              <w:left w:w="6" w:type="dxa"/>
              <w:bottom w:w="0" w:type="dxa"/>
              <w:right w:w="6" w:type="dxa"/>
            </w:tcMar>
            <w:hideMark/>
          </w:tcPr>
          <w:p w:rsidR="00190234" w:rsidRDefault="00190234">
            <w:pPr>
              <w:pStyle w:val="table10"/>
              <w:spacing w:before="120"/>
            </w:pPr>
            <w:r>
              <w:t xml:space="preserve">МЖКХ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16.9. Согласование сноса непригодного жилья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16.9.1. Получение решения о сносе непригодного для проживания жилого дома</w:t>
            </w:r>
          </w:p>
        </w:tc>
        <w:tc>
          <w:tcPr>
            <w:tcW w:w="610" w:type="pct"/>
            <w:tcMar>
              <w:top w:w="0" w:type="dxa"/>
              <w:left w:w="6" w:type="dxa"/>
              <w:bottom w:w="0" w:type="dxa"/>
              <w:right w:w="6" w:type="dxa"/>
            </w:tcMar>
            <w:hideMark/>
          </w:tcPr>
          <w:p w:rsidR="00190234" w:rsidRDefault="00190234">
            <w:pPr>
              <w:pStyle w:val="table10"/>
              <w:spacing w:before="120"/>
            </w:pPr>
            <w:r>
              <w:t xml:space="preserve">МЖКХ </w:t>
            </w:r>
          </w:p>
        </w:tc>
        <w:tc>
          <w:tcPr>
            <w:tcW w:w="976" w:type="pct"/>
            <w:tcMar>
              <w:top w:w="0" w:type="dxa"/>
              <w:left w:w="6" w:type="dxa"/>
              <w:bottom w:w="0" w:type="dxa"/>
              <w:right w:w="6" w:type="dxa"/>
            </w:tcMar>
            <w:hideMark/>
          </w:tcPr>
          <w:p w:rsidR="00190234" w:rsidRDefault="00190234">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16.10. Согласование состава жилья государственного жилищного фонда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16.10.1. Включение жилого помещения государственного жилищного фонда в состав специальных жилых помещений</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16.10.2. Включение жилого помещения государственного жилищного фонда в состав арендного жилья</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w:t>
            </w:r>
            <w:r>
              <w:lastRenderedPageBreak/>
              <w:t>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190234" w:rsidRDefault="00190234">
            <w:pPr>
              <w:pStyle w:val="table10"/>
              <w:spacing w:before="120"/>
            </w:pPr>
            <w:r>
              <w:lastRenderedPageBreak/>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16.10.3. Исключение жилого помещения государственного жилищного фонда из состава специальных жилых помещений</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16.10.4. Исключение жилого помещения государственного жилищного фонда из состава арендного жилья</w:t>
            </w:r>
          </w:p>
        </w:tc>
        <w:tc>
          <w:tcPr>
            <w:tcW w:w="610" w:type="pct"/>
            <w:tcMar>
              <w:top w:w="0" w:type="dxa"/>
              <w:left w:w="6" w:type="dxa"/>
              <w:bottom w:w="0" w:type="dxa"/>
              <w:right w:w="6" w:type="dxa"/>
            </w:tcMar>
            <w:hideMark/>
          </w:tcPr>
          <w:p w:rsidR="00190234" w:rsidRDefault="00190234">
            <w:pPr>
              <w:pStyle w:val="table10"/>
              <w:spacing w:before="120"/>
            </w:pPr>
            <w:r>
              <w:t>МЖКХ</w:t>
            </w:r>
          </w:p>
        </w:tc>
        <w:tc>
          <w:tcPr>
            <w:tcW w:w="976" w:type="pct"/>
            <w:tcMar>
              <w:top w:w="0" w:type="dxa"/>
              <w:left w:w="6" w:type="dxa"/>
              <w:bottom w:w="0" w:type="dxa"/>
              <w:right w:w="6" w:type="dxa"/>
            </w:tcMar>
            <w:hideMark/>
          </w:tcPr>
          <w:p w:rsidR="00190234" w:rsidRDefault="00190234">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16.11. Разрешение совершения сделок и иных юридически значимых действий с земельными участками и правом аренды</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w:t>
            </w:r>
            <w:r>
              <w:lastRenderedPageBreak/>
              <w:t>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tcMar>
              <w:top w:w="0" w:type="dxa"/>
              <w:left w:w="6" w:type="dxa"/>
              <w:bottom w:w="0" w:type="dxa"/>
              <w:right w:w="6" w:type="dxa"/>
            </w:tcMar>
            <w:hideMark/>
          </w:tcPr>
          <w:p w:rsidR="00190234" w:rsidRDefault="00190234">
            <w:pPr>
              <w:pStyle w:val="table10"/>
              <w:spacing w:before="120"/>
            </w:pPr>
            <w:r>
              <w:lastRenderedPageBreak/>
              <w:t>Госкомимущество</w:t>
            </w:r>
          </w:p>
        </w:tc>
        <w:tc>
          <w:tcPr>
            <w:tcW w:w="976" w:type="pct"/>
            <w:tcMar>
              <w:top w:w="0" w:type="dxa"/>
              <w:left w:w="6" w:type="dxa"/>
              <w:bottom w:w="0" w:type="dxa"/>
              <w:right w:w="6" w:type="dxa"/>
            </w:tcMar>
            <w:hideMark/>
          </w:tcPr>
          <w:p w:rsidR="00190234" w:rsidRDefault="00190234">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tcMar>
              <w:top w:w="0" w:type="dxa"/>
              <w:left w:w="6" w:type="dxa"/>
              <w:bottom w:w="0" w:type="dxa"/>
              <w:right w:w="6" w:type="dxa"/>
            </w:tcMar>
            <w:hideMark/>
          </w:tcPr>
          <w:p w:rsidR="00190234" w:rsidRDefault="00190234">
            <w:pPr>
              <w:pStyle w:val="table10"/>
              <w:spacing w:before="120"/>
            </w:pPr>
            <w:r>
              <w:t xml:space="preserve">10 рабочих дней со дня подачи заявления, а в случае истребования документов при принятии решения, не связанного с отказом в осуществлении </w:t>
            </w:r>
            <w:r>
              <w:lastRenderedPageBreak/>
              <w:t>настоящей процедуры, – 10 рабочих дней со дня представления таких документов</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lastRenderedPageBreak/>
              <w:t>ГЛАВА 17</w:t>
            </w:r>
            <w:r>
              <w:br/>
              <w:t>ОБОРОТ ОРУЖИЯ, ДЕЯТЕЛЬНОСТЬ ШТЕМПЕЛЬНО-ГРАВЕРНЫХ МАСТЕРСКИХ, ОХРАННАЯ ДЕЯТЕЛЬНОСТЬ</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17.2. Лицензирование охранной деятельности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17.2.1. Получение лицензии на осуществление охранной деятельности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17.2.2. Изменение лицензии на осуществление охранной деятельности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и квалификационного экзамена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17.3.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17.4. Согласование деятельности, связанной с оружием и боеприпасами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w:t>
            </w:r>
            <w:r>
              <w:lastRenderedPageBreak/>
              <w:t>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lastRenderedPageBreak/>
              <w:t>МВД</w:t>
            </w:r>
          </w:p>
        </w:tc>
        <w:tc>
          <w:tcPr>
            <w:tcW w:w="976" w:type="pct"/>
            <w:tcMar>
              <w:top w:w="0" w:type="dxa"/>
              <w:left w:w="6" w:type="dxa"/>
              <w:bottom w:w="0" w:type="dxa"/>
              <w:right w:w="6" w:type="dxa"/>
            </w:tcMar>
            <w:hideMark/>
          </w:tcPr>
          <w:p w:rsidR="00190234" w:rsidRDefault="00190234">
            <w:pPr>
              <w:pStyle w:val="table10"/>
              <w:spacing w:before="120"/>
            </w:pPr>
            <w:r>
              <w:t xml:space="preserve">ГУВД Минского горисполкома, УВД облисполкома, управление, отдел внутренних дел городского, </w:t>
            </w:r>
            <w:r>
              <w:lastRenderedPageBreak/>
              <w:t xml:space="preserve">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190234" w:rsidRDefault="00190234">
            <w:pPr>
              <w:pStyle w:val="table10"/>
              <w:spacing w:before="120"/>
            </w:pPr>
            <w:r>
              <w:lastRenderedPageBreak/>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17.4.3. Получение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Минского горисполкома, УВД облисполкома</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17.4.4. Продление срока действия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17.5. Согласование образцов формы одежды работников охраны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Департамент охраны МВД</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17.6.1. Получение разрешения на приобретение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w:t>
            </w:r>
          </w:p>
        </w:tc>
        <w:tc>
          <w:tcPr>
            <w:tcW w:w="617" w:type="pct"/>
            <w:tcMar>
              <w:top w:w="0" w:type="dxa"/>
              <w:left w:w="6" w:type="dxa"/>
              <w:bottom w:w="0" w:type="dxa"/>
              <w:right w:w="6" w:type="dxa"/>
            </w:tcMar>
            <w:hideMark/>
          </w:tcPr>
          <w:p w:rsidR="00190234" w:rsidRDefault="00190234">
            <w:pPr>
              <w:pStyle w:val="table10"/>
              <w:spacing w:before="120"/>
            </w:pPr>
            <w:r>
              <w:t xml:space="preserve">1 месяц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17.6.3. Получение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17.6.4. Получение разрешения на хранение и использование боевого оружия</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17.6.7. Получение разрешения на транспортировку и перевозку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17.6.8. Продление срока действия разрешения на приобретение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18</w:t>
            </w:r>
            <w:r>
              <w:br/>
              <w:t>ОБОРОНА И ПОГРАНИЧНАЯ БЕЗОПАСНОСТЬ</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18.1. Согласование внеочередного въезда на территорию автодорожных пунктов пропуска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Госпогранкомитет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Госпогранкомитет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18.2.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18.3. Согласование использования воздушного пространства запретной зоны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18.4. Согласование проведения аэрофотосъемок и аэромагнитных съемок</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18.4.1. Получение разрешения на проведение аэрофотосъемки или аэромагнитной съемки</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18.5. Согласование разовых международных полетов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18.6. Согласование хозяйственной деятельности на приграничной территории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Госпогранкомитет</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орган пограничной службы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орган пограничной службы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tcMar>
              <w:top w:w="0" w:type="dxa"/>
              <w:left w:w="6" w:type="dxa"/>
              <w:bottom w:w="0" w:type="dxa"/>
              <w:right w:w="6" w:type="dxa"/>
            </w:tcMar>
            <w:hideMark/>
          </w:tcPr>
          <w:p w:rsidR="00190234" w:rsidRDefault="00190234">
            <w:pPr>
              <w:pStyle w:val="table10"/>
              <w:spacing w:before="120"/>
            </w:pPr>
            <w:r>
              <w:t>Госпогранкомитет</w:t>
            </w:r>
          </w:p>
        </w:tc>
        <w:tc>
          <w:tcPr>
            <w:tcW w:w="976" w:type="pct"/>
            <w:tcMar>
              <w:top w:w="0" w:type="dxa"/>
              <w:left w:w="6" w:type="dxa"/>
              <w:bottom w:w="0" w:type="dxa"/>
              <w:right w:w="6" w:type="dxa"/>
            </w:tcMar>
            <w:hideMark/>
          </w:tcPr>
          <w:p w:rsidR="00190234" w:rsidRDefault="00190234">
            <w:pPr>
              <w:pStyle w:val="table10"/>
              <w:spacing w:before="120"/>
            </w:pPr>
            <w:r>
              <w:t>орган пограничной службы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 Аттестация консультантов в области обеспечения радиационной безопасности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19.1.2. Внесение изменения в аттестат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 Аттестация работников, занятых перевозкой опасных грузов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 Аттестация экспертов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19.3.1. Получение удостоверения эксперта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19.3.2. Внесение изменения в удостоверение эксперта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19.4. Государственная регистрация типа источника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 xml:space="preserve">30 рабочих дней в случае осуществления работ и (или) услуг по эксплуатации, выводу из эксплуатации </w:t>
            </w:r>
            <w:r>
              <w:lastRenderedPageBreak/>
              <w:t>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190234" w:rsidRDefault="00190234">
            <w:pPr>
              <w:pStyle w:val="table10"/>
              <w:spacing w:before="120"/>
            </w:pPr>
            <w:r>
              <w:t>20 рабочих дней в случае иных работ и (или) услуг</w:t>
            </w:r>
          </w:p>
          <w:p w:rsidR="00190234" w:rsidRDefault="00190234">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w:t>
            </w:r>
            <w:r>
              <w:lastRenderedPageBreak/>
              <w:t>влияющих на безопасность, и его рассмотрения</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190234" w:rsidRDefault="00190234">
            <w:pPr>
              <w:pStyle w:val="table10"/>
              <w:spacing w:before="120"/>
            </w:pPr>
            <w:r>
              <w:t>20 рабочих дней в случае иных работ и (или) услуг</w:t>
            </w:r>
          </w:p>
          <w:p w:rsidR="00190234" w:rsidRDefault="00190234">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w:t>
            </w:r>
            <w:r>
              <w:lastRenderedPageBreak/>
              <w:t>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190234" w:rsidRDefault="00190234">
            <w:pPr>
              <w:pStyle w:val="table10"/>
              <w:spacing w:before="120"/>
            </w:pPr>
            <w:r>
              <w:lastRenderedPageBreak/>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19.5.3.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 xml:space="preserve">10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19.5.5.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19.6. Лицензирование деятельности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19.6.1. Получение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19.6.2. Изменение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19.7. Лицензирование деятельности по обеспечению пожарной безопасности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19.7.1. Получение лицензии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19.7.2. Изменение в лицензию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МЧС</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19.7.4.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19.8. Регистрация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19.8.1. Получение свидетельства о регистрации опасного производственного объекта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w:t>
            </w:r>
            <w:r>
              <w:lastRenderedPageBreak/>
              <w:t>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lastRenderedPageBreak/>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19.8.2. Внесение изменения в свидетельство о регистрации опасного производственного объекта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19.8.5.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19.9. Регистрация потенциально опасных объектов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19.9.1. Регистрация потенциально опасного объекта</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19.9.2. Внесение изменения в документы, связанные с регистрацией потенциально опасных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19.10. Согласование ведения горных работ</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19.10.4.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19.11. Согласование ведения работ при осуществлении деятельности в области использования атомной энергии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190234" w:rsidRDefault="00190234">
            <w:pPr>
              <w:pStyle w:val="table10"/>
              <w:spacing w:before="120"/>
            </w:pPr>
            <w:r>
              <w:t>3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19.13. Согласование проведения аттестации сварщиков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19.13.1. Получение разрешения (свидетельства) на право проведения аттестации сварщиков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19.13.2. Внесение изменения в разрешение (свидетельство) на право проведения аттестации сварщиков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19.14.2.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19.15. Согласование деятельности по проведению экспертиз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19.15.1. Получение разрешения на право проведения экспертизы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19.15.3. Внесение изменения в разрешение на право проведения экспертизы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19.15.4.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19.16. Согласование документации по ядерной и радиационной безопасности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19.16.2. Согласование схемы обращения с радиоактивными отходами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19.16.3. Согласование нормативов допустимых выбросов и сбросов радиоактивных веществ в окружающую среду</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Департамент по ядерной и радиационной безопасности МЧС</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19.19.8.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19.20.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19.21.2. исключен</w:t>
            </w:r>
          </w:p>
        </w:tc>
        <w:tc>
          <w:tcPr>
            <w:tcW w:w="610" w:type="pct"/>
            <w:tcMar>
              <w:top w:w="0" w:type="dxa"/>
              <w:left w:w="6" w:type="dxa"/>
              <w:bottom w:w="0" w:type="dxa"/>
              <w:right w:w="6" w:type="dxa"/>
            </w:tcMar>
            <w:hideMark/>
          </w:tcPr>
          <w:p w:rsidR="00190234" w:rsidRDefault="00190234">
            <w:pPr>
              <w:pStyle w:val="newncpi"/>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190234" w:rsidRDefault="00190234">
            <w:pPr>
              <w:pStyle w:val="table10"/>
              <w:spacing w:before="120"/>
            </w:pPr>
            <w:r>
              <w:t>Минобороны</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19.22.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19.23. Согласование поставок источников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19.23.1. Согласование заказа-заявки на поставку источника ионизирующего излучения</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19.24. Согласование постоянного применения взрывчатых веществ и изделий на их основе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19.24.1. Получение разрешения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19.24.2.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19.24.3. Внесение изменения в разрешение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19.25. Согласование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19.26.2.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w:t>
            </w:r>
            <w:r>
              <w:lastRenderedPageBreak/>
              <w:t>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190234" w:rsidRDefault="00190234">
            <w:pPr>
              <w:pStyle w:val="table10"/>
              <w:spacing w:before="120"/>
            </w:pPr>
            <w:r>
              <w:lastRenderedPageBreak/>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19.26.4. исключен </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19.27.2.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19.27.4.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19.28.4.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19.29. Согласование работ, проводимых на территории зоны эвакуации (отчуждения)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Департамент по ядерной и радиационной безопасности</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19.30. Согласование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19.30.4.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19.32.2.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19.32.4.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19.33. Согласование результатов аттестации технологий сварки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19.33.1. Согласование результатов и области распространения производственной аттестации (квалификации) технологии сварки</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19.34.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19.35.2.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19.35.4.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19.36. Экспертиза промышленной безопасности объекта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19.37. Согласование деятельности взрывника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19.38. Согласование вывоза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19.38.1. Получение решения о вывозе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610" w:type="pct"/>
            <w:tcMar>
              <w:top w:w="0" w:type="dxa"/>
              <w:left w:w="6" w:type="dxa"/>
              <w:bottom w:w="0" w:type="dxa"/>
              <w:right w:w="6" w:type="dxa"/>
            </w:tcMar>
            <w:hideMark/>
          </w:tcPr>
          <w:p w:rsidR="00190234" w:rsidRDefault="00190234">
            <w:pPr>
              <w:pStyle w:val="table10"/>
              <w:spacing w:before="120"/>
            </w:pPr>
            <w:r>
              <w:t>Минэнерго</w:t>
            </w:r>
          </w:p>
        </w:tc>
        <w:tc>
          <w:tcPr>
            <w:tcW w:w="976" w:type="pct"/>
            <w:tcMar>
              <w:top w:w="0" w:type="dxa"/>
              <w:left w:w="6" w:type="dxa"/>
              <w:bottom w:w="0" w:type="dxa"/>
              <w:right w:w="6" w:type="dxa"/>
            </w:tcMar>
            <w:hideMark/>
          </w:tcPr>
          <w:p w:rsidR="00190234" w:rsidRDefault="00190234">
            <w:pPr>
              <w:pStyle w:val="table10"/>
              <w:spacing w:before="120"/>
            </w:pPr>
            <w:r>
              <w:t>Минэнерго</w:t>
            </w:r>
          </w:p>
        </w:tc>
        <w:tc>
          <w:tcPr>
            <w:tcW w:w="617" w:type="pct"/>
            <w:tcMar>
              <w:top w:w="0" w:type="dxa"/>
              <w:left w:w="6" w:type="dxa"/>
              <w:bottom w:w="0" w:type="dxa"/>
              <w:right w:w="6" w:type="dxa"/>
            </w:tcMar>
            <w:hideMark/>
          </w:tcPr>
          <w:p w:rsidR="00190234" w:rsidRDefault="00190234">
            <w:pPr>
              <w:pStyle w:val="table10"/>
              <w:spacing w:before="120"/>
            </w:pPr>
            <w:r>
              <w:t>90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20</w:t>
            </w:r>
            <w:r>
              <w:br/>
              <w:t>НАУКА И ТЕХНОЛОГИИ, ОХРАНА ОБЪЕКТОВ ПРАВА ПРОМЫШЛЕННОЙ СОБСТВЕННОСТИ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20.1. Аккредитация научных организаций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20.1.1. Получение свидетельства об аккредитации научной организации</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НАН Беларуси, ГКНТ</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ГУ «БелИСА»</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20.2.1. Регистрация лицензионного договора (изменения в лицензионный договор) </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20.4. Опубликование заявлений об открытых лицензиях</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20.4.2. Официальное опубликование заявления о прекращении действия открытой лицензии</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20.5. Предоставление правовой охраны изобретениям, полезным моделям, промышленным образцам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20.5.1. Получение патента на изобретение по результатам вынесения решения о выдаче патента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 со дня публикации сведений о патенте на изобретение в официальном бюллетене патентного органа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 со дня публикации сведений о патенте на полезную модель в официальном бюллетене патентного органа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20.5.2. Проведение проверки полезной модели на соответствие условиям патентоспособности</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3 месяца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20.5.3. Поддержание в силе патента на изобретение, полезную модель или промышленный образец по годам</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20.5.4. Продление срока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20.5.5. Восстановление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20.6. Предоставление правовой охраны географическим указаниям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20.6.2. Продление срока действия права пользования географическим указанием</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20.6.3.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20.6.5. Получение выписки из Государственного реестра географических указаний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20.7. Предоставление правовой охраны сортам растений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 со дня публикации сведений о патенте на сорт растения в официальном бюллетене патентного органа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20.7.2. Поддержание в силе патента на сорт растения по годам</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20.7.3.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20.7.5. Получение выписки из Государственного реестра охраняемых сортов растений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20.8. Предоставление правовой охраны товарным знакам и знакам обслуживания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w:t>
            </w:r>
            <w:r>
              <w:lastRenderedPageBreak/>
              <w:t>Беларусь товарным знаком, знака обслуживания общеизвестным в Республике Беларусь знаком обслуживания</w:t>
            </w:r>
          </w:p>
        </w:tc>
        <w:tc>
          <w:tcPr>
            <w:tcW w:w="610" w:type="pct"/>
            <w:tcMar>
              <w:top w:w="0" w:type="dxa"/>
              <w:left w:w="6" w:type="dxa"/>
              <w:bottom w:w="0" w:type="dxa"/>
              <w:right w:w="6" w:type="dxa"/>
            </w:tcMar>
            <w:hideMark/>
          </w:tcPr>
          <w:p w:rsidR="00190234" w:rsidRDefault="00190234">
            <w:pPr>
              <w:pStyle w:val="table10"/>
              <w:spacing w:before="120"/>
            </w:pPr>
            <w:r>
              <w:lastRenderedPageBreak/>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 xml:space="preserve">1 месяц с даты регистрации товарного знака, знака обслуживания, коллективного знака в Государственном </w:t>
            </w:r>
            <w:r>
              <w:lastRenderedPageBreak/>
              <w:t>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580" w:type="pct"/>
            <w:tcMar>
              <w:top w:w="0" w:type="dxa"/>
              <w:left w:w="6" w:type="dxa"/>
              <w:bottom w:w="0" w:type="dxa"/>
              <w:right w:w="6" w:type="dxa"/>
            </w:tcMar>
            <w:hideMark/>
          </w:tcPr>
          <w:p w:rsidR="00190234" w:rsidRDefault="00190234">
            <w:pPr>
              <w:pStyle w:val="table10"/>
              <w:spacing w:before="120"/>
            </w:pPr>
            <w:r>
              <w:lastRenderedPageBreak/>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20.8.3. Продление срока действия регистрации товарного знака, знака обслуживания, коллективного знака</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20.8.4.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20.9. Предоставление правовой охраны топологиям интегральных микросхем</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20.9.2.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20.9.3. Внесение изменения (исправления) в Государственный реестр топологий интегральных микросхем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20 рабочих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20.9.4. Получение выписки из Государственного реестра топологий интегральных микросхем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патентный орган</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патентная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20.10. Регистрация субъектов инновационной инфраструктуры</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45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tcMar>
              <w:top w:w="0" w:type="dxa"/>
              <w:left w:w="6" w:type="dxa"/>
              <w:bottom w:w="0" w:type="dxa"/>
              <w:right w:w="6" w:type="dxa"/>
            </w:tcMar>
            <w:hideMark/>
          </w:tcPr>
          <w:p w:rsidR="00190234" w:rsidRDefault="00190234">
            <w:pPr>
              <w:pStyle w:val="table10"/>
              <w:spacing w:before="120"/>
            </w:pPr>
            <w:r>
              <w:t>ГКНТ</w:t>
            </w:r>
          </w:p>
        </w:tc>
        <w:tc>
          <w:tcPr>
            <w:tcW w:w="976" w:type="pct"/>
            <w:tcMar>
              <w:top w:w="0" w:type="dxa"/>
              <w:left w:w="6" w:type="dxa"/>
              <w:bottom w:w="0" w:type="dxa"/>
              <w:right w:w="6" w:type="dxa"/>
            </w:tcMar>
            <w:hideMark/>
          </w:tcPr>
          <w:p w:rsidR="00190234" w:rsidRDefault="00190234">
            <w:pPr>
              <w:pStyle w:val="table10"/>
              <w:spacing w:before="120"/>
            </w:pPr>
            <w:r>
              <w:t>ГКНТ</w:t>
            </w:r>
          </w:p>
        </w:tc>
        <w:tc>
          <w:tcPr>
            <w:tcW w:w="617" w:type="pct"/>
            <w:tcMar>
              <w:top w:w="0" w:type="dxa"/>
              <w:left w:w="6" w:type="dxa"/>
              <w:bottom w:w="0" w:type="dxa"/>
              <w:right w:w="6" w:type="dxa"/>
            </w:tcMar>
            <w:hideMark/>
          </w:tcPr>
          <w:p w:rsidR="00190234" w:rsidRDefault="00190234">
            <w:pPr>
              <w:pStyle w:val="table10"/>
              <w:spacing w:before="120"/>
            </w:pPr>
            <w:r>
              <w:t>45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21.1.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21.2.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21.2.1.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БелГИСС, РУП «Стройтехнорм»</w:t>
            </w:r>
          </w:p>
        </w:tc>
        <w:tc>
          <w:tcPr>
            <w:tcW w:w="617" w:type="pct"/>
            <w:tcMar>
              <w:top w:w="0" w:type="dxa"/>
              <w:left w:w="6" w:type="dxa"/>
              <w:bottom w:w="0" w:type="dxa"/>
              <w:right w:w="6" w:type="dxa"/>
            </w:tcMar>
            <w:hideMark/>
          </w:tcPr>
          <w:p w:rsidR="00190234" w:rsidRDefault="00190234">
            <w:pPr>
              <w:pStyle w:val="table10"/>
              <w:spacing w:before="120"/>
            </w:pPr>
            <w:r>
              <w:t xml:space="preserve">5 дней </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21.3. Метрологическая оценка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21.4.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21.5.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21.6.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21.7.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21.8.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22</w:t>
            </w:r>
            <w:r>
              <w:br/>
              <w:t>ПРОИЗВОДСТВО И ОБОРОТ ОТДЕЛЬНЫХ ГРУПП ТОВАРОВ</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22.2. Лицензирование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22.2.1. Получение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22.2.2. Изменение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22.3. Лицензирование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22.3.1. Получение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22.3.2. Изменение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22.4. Лицензирование деятельности, связанной с продукцией военного назначения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22.4.4.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10" w:type="pct"/>
            <w:tcMar>
              <w:top w:w="0" w:type="dxa"/>
              <w:left w:w="6" w:type="dxa"/>
              <w:bottom w:w="0" w:type="dxa"/>
              <w:right w:w="6" w:type="dxa"/>
            </w:tcMar>
            <w:hideMark/>
          </w:tcPr>
          <w:p w:rsidR="00190234" w:rsidRDefault="00190234">
            <w:pPr>
              <w:pStyle w:val="table10"/>
              <w:spacing w:before="120"/>
            </w:pPr>
            <w:r>
              <w:t>Госкомвоенпром</w:t>
            </w:r>
          </w:p>
        </w:tc>
        <w:tc>
          <w:tcPr>
            <w:tcW w:w="976" w:type="pct"/>
            <w:tcMar>
              <w:top w:w="0" w:type="dxa"/>
              <w:left w:w="6" w:type="dxa"/>
              <w:bottom w:w="0" w:type="dxa"/>
              <w:right w:w="6" w:type="dxa"/>
            </w:tcMar>
            <w:hideMark/>
          </w:tcPr>
          <w:p w:rsidR="00190234" w:rsidRDefault="00190234">
            <w:pPr>
              <w:pStyle w:val="table10"/>
              <w:spacing w:before="120"/>
            </w:pPr>
            <w:r>
              <w:t>Госкомвоенпром</w:t>
            </w:r>
          </w:p>
        </w:tc>
        <w:tc>
          <w:tcPr>
            <w:tcW w:w="617" w:type="pct"/>
            <w:tcMar>
              <w:top w:w="0" w:type="dxa"/>
              <w:left w:w="6" w:type="dxa"/>
              <w:bottom w:w="0" w:type="dxa"/>
              <w:right w:w="6" w:type="dxa"/>
            </w:tcMar>
            <w:hideMark/>
          </w:tcPr>
          <w:p w:rsidR="00190234" w:rsidRDefault="00190234">
            <w:pPr>
              <w:pStyle w:val="table10"/>
              <w:spacing w:before="120"/>
            </w:pPr>
            <w:r>
              <w:t>50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Госстандарт</w:t>
            </w:r>
          </w:p>
        </w:tc>
        <w:tc>
          <w:tcPr>
            <w:tcW w:w="976" w:type="pct"/>
            <w:tcMar>
              <w:top w:w="0" w:type="dxa"/>
              <w:left w:w="6" w:type="dxa"/>
              <w:bottom w:w="0" w:type="dxa"/>
              <w:right w:w="6" w:type="dxa"/>
            </w:tcMar>
            <w:hideMark/>
          </w:tcPr>
          <w:p w:rsidR="00190234" w:rsidRDefault="00190234">
            <w:pPr>
              <w:pStyle w:val="table10"/>
              <w:spacing w:before="120"/>
            </w:pPr>
            <w:r>
              <w:t>Госстандарт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22.6. Маркировка ввозимых алкогольных напитков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таможни, уполномоченные на реализацию акцизных марок</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таможни, реализовавшие акцизные марки</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 реализовавшая акцизные марки, которые впоследствии были повреждены</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22.7. Маркировка произведенных алкогольных напитков и табачных изделий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22.7.2. Осуществление возврата денежных средств, внесенных в оплату стоимости возвращенных неиспользованных акцизных марок</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22.8. Маркировка сопроводительных документов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22.8.1.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2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22.8.3. Осуществление возврата денежных средств, внесенных в оплату стоимости возвращенных неиспользованных контрольных знаков </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tcMar>
              <w:top w:w="0" w:type="dxa"/>
              <w:left w:w="6" w:type="dxa"/>
              <w:bottom w:w="0" w:type="dxa"/>
              <w:right w:w="6" w:type="dxa"/>
            </w:tcMar>
            <w:hideMark/>
          </w:tcPr>
          <w:p w:rsidR="00190234" w:rsidRDefault="00190234">
            <w:pPr>
              <w:pStyle w:val="table10"/>
              <w:spacing w:before="120"/>
            </w:pPr>
            <w:r>
              <w:t>МНС</w:t>
            </w:r>
          </w:p>
        </w:tc>
        <w:tc>
          <w:tcPr>
            <w:tcW w:w="976" w:type="pct"/>
            <w:tcMar>
              <w:top w:w="0" w:type="dxa"/>
              <w:left w:w="6" w:type="dxa"/>
              <w:bottom w:w="0" w:type="dxa"/>
              <w:right w:w="6" w:type="dxa"/>
            </w:tcMar>
            <w:hideMark/>
          </w:tcPr>
          <w:p w:rsidR="00190234" w:rsidRDefault="00190234">
            <w:pPr>
              <w:pStyle w:val="table10"/>
              <w:spacing w:before="120"/>
            </w:pPr>
            <w:r>
              <w:t xml:space="preserve">налоговый орган </w:t>
            </w:r>
          </w:p>
        </w:tc>
        <w:tc>
          <w:tcPr>
            <w:tcW w:w="617" w:type="pct"/>
            <w:tcMar>
              <w:top w:w="0" w:type="dxa"/>
              <w:left w:w="6" w:type="dxa"/>
              <w:bottom w:w="0" w:type="dxa"/>
              <w:right w:w="6" w:type="dxa"/>
            </w:tcMar>
            <w:hideMark/>
          </w:tcPr>
          <w:p w:rsidR="00190234" w:rsidRDefault="00190234">
            <w:pPr>
              <w:pStyle w:val="table10"/>
              <w:spacing w:before="120"/>
            </w:pPr>
            <w:r>
              <w:t xml:space="preserve">3 рабочих дня – в случае зачета, 15 рабочих дней – в случае возврата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22.9.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22.10. Присвоение кодов производителя, ассортиментных номеров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Минсельхозпрод</w:t>
            </w:r>
          </w:p>
        </w:tc>
        <w:tc>
          <w:tcPr>
            <w:tcW w:w="617" w:type="pct"/>
            <w:tcMar>
              <w:top w:w="0" w:type="dxa"/>
              <w:left w:w="6" w:type="dxa"/>
              <w:bottom w:w="0" w:type="dxa"/>
              <w:right w:w="6" w:type="dxa"/>
            </w:tcMar>
            <w:hideMark/>
          </w:tcPr>
          <w:p w:rsidR="00190234" w:rsidRDefault="00190234">
            <w:pPr>
              <w:pStyle w:val="table10"/>
              <w:spacing w:before="120"/>
            </w:pPr>
            <w:r>
              <w:t>7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30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22.12.3.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22.12</w:t>
            </w:r>
            <w:r>
              <w:rPr>
                <w:b/>
                <w:bCs/>
                <w:vertAlign w:val="superscript"/>
              </w:rPr>
              <w:t>1</w:t>
            </w:r>
            <w:r>
              <w:rPr>
                <w:b/>
                <w:bCs/>
              </w:rPr>
              <w:t>. Регистрация организаций – производителей самоходных машин и (или) прицепов к ним, освобождаемых от утилизационного сбора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22.12</w:t>
            </w:r>
            <w:r>
              <w:rPr>
                <w:vertAlign w:val="superscript"/>
              </w:rPr>
              <w:t>1</w:t>
            </w:r>
            <w: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15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22.12</w:t>
            </w:r>
            <w:r>
              <w:rPr>
                <w:vertAlign w:val="superscript"/>
              </w:rPr>
              <w:t>1</w:t>
            </w:r>
            <w: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190234" w:rsidRDefault="00190234">
            <w:pPr>
              <w:pStyle w:val="table10"/>
              <w:spacing w:before="120"/>
            </w:pPr>
            <w:r>
              <w:t>Минпром</w:t>
            </w:r>
          </w:p>
        </w:tc>
        <w:tc>
          <w:tcPr>
            <w:tcW w:w="976" w:type="pct"/>
            <w:tcMar>
              <w:top w:w="0" w:type="dxa"/>
              <w:left w:w="6" w:type="dxa"/>
              <w:bottom w:w="0" w:type="dxa"/>
              <w:right w:w="6" w:type="dxa"/>
            </w:tcMar>
            <w:hideMark/>
          </w:tcPr>
          <w:p w:rsidR="00190234" w:rsidRDefault="00190234">
            <w:pPr>
              <w:pStyle w:val="table10"/>
              <w:spacing w:before="120"/>
            </w:pPr>
            <w:r>
              <w:t>Минпром</w:t>
            </w:r>
          </w:p>
        </w:tc>
        <w:tc>
          <w:tcPr>
            <w:tcW w:w="617" w:type="pct"/>
            <w:tcMar>
              <w:top w:w="0" w:type="dxa"/>
              <w:left w:w="6" w:type="dxa"/>
              <w:bottom w:w="0" w:type="dxa"/>
              <w:right w:w="6" w:type="dxa"/>
            </w:tcMar>
            <w:hideMark/>
          </w:tcPr>
          <w:p w:rsidR="00190234" w:rsidRDefault="00190234">
            <w:pPr>
              <w:pStyle w:val="table10"/>
              <w:spacing w:before="120"/>
            </w:pPr>
            <w:r>
              <w:t>15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22.13. Согласование деятельности по обработке и маркировке древесного упаковочного материала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 совместно с Минэкономики</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22.15.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22.16. Отпуск и (или) получение спирта</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22.16.1. Выдача нарядов на отпуск и нарядов на получение этилового спирта, получаемого из пищевого сырья</w:t>
            </w:r>
          </w:p>
        </w:tc>
        <w:tc>
          <w:tcPr>
            <w:tcW w:w="610" w:type="pct"/>
            <w:tcMar>
              <w:top w:w="0" w:type="dxa"/>
              <w:left w:w="6" w:type="dxa"/>
              <w:bottom w:w="0" w:type="dxa"/>
              <w:right w:w="6" w:type="dxa"/>
            </w:tcMar>
            <w:hideMark/>
          </w:tcPr>
          <w:p w:rsidR="00190234" w:rsidRDefault="00190234">
            <w:pPr>
              <w:pStyle w:val="table10"/>
              <w:spacing w:before="120"/>
            </w:pPr>
            <w:r>
              <w:t>концерн «Белгоспищепром»</w:t>
            </w:r>
          </w:p>
        </w:tc>
        <w:tc>
          <w:tcPr>
            <w:tcW w:w="976" w:type="pct"/>
            <w:tcMar>
              <w:top w:w="0" w:type="dxa"/>
              <w:left w:w="6" w:type="dxa"/>
              <w:bottom w:w="0" w:type="dxa"/>
              <w:right w:w="6" w:type="dxa"/>
            </w:tcMar>
            <w:hideMark/>
          </w:tcPr>
          <w:p w:rsidR="00190234" w:rsidRDefault="00190234">
            <w:pPr>
              <w:pStyle w:val="table10"/>
              <w:spacing w:before="120"/>
            </w:pPr>
            <w:r>
              <w:t>концерн «Белгоспищепром»</w:t>
            </w:r>
          </w:p>
        </w:tc>
        <w:tc>
          <w:tcPr>
            <w:tcW w:w="617" w:type="pct"/>
            <w:tcMar>
              <w:top w:w="0" w:type="dxa"/>
              <w:left w:w="6" w:type="dxa"/>
              <w:bottom w:w="0" w:type="dxa"/>
              <w:right w:w="6" w:type="dxa"/>
            </w:tcMar>
            <w:hideMark/>
          </w:tcPr>
          <w:p w:rsidR="00190234" w:rsidRDefault="00190234">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tcMar>
              <w:top w:w="0" w:type="dxa"/>
              <w:left w:w="6" w:type="dxa"/>
              <w:bottom w:w="0" w:type="dxa"/>
              <w:right w:w="6" w:type="dxa"/>
            </w:tcMar>
            <w:hideMark/>
          </w:tcPr>
          <w:p w:rsidR="00190234" w:rsidRDefault="00190234">
            <w:pPr>
              <w:pStyle w:val="table10"/>
              <w:spacing w:before="120"/>
            </w:pPr>
            <w:r>
              <w:t>НАН Беларуси</w:t>
            </w:r>
          </w:p>
        </w:tc>
        <w:tc>
          <w:tcPr>
            <w:tcW w:w="976" w:type="pct"/>
            <w:tcMar>
              <w:top w:w="0" w:type="dxa"/>
              <w:left w:w="6" w:type="dxa"/>
              <w:bottom w:w="0" w:type="dxa"/>
              <w:right w:w="6" w:type="dxa"/>
            </w:tcMar>
            <w:hideMark/>
          </w:tcPr>
          <w:p w:rsidR="00190234" w:rsidRDefault="00190234">
            <w:pPr>
              <w:pStyle w:val="table10"/>
              <w:spacing w:before="120"/>
            </w:pPr>
            <w:r>
              <w:t>государственное научно-производственное объединение «Химический синтез и биотехнологии»</w:t>
            </w:r>
          </w:p>
        </w:tc>
        <w:tc>
          <w:tcPr>
            <w:tcW w:w="617" w:type="pct"/>
            <w:tcMar>
              <w:top w:w="0" w:type="dxa"/>
              <w:left w:w="6" w:type="dxa"/>
              <w:bottom w:w="0" w:type="dxa"/>
              <w:right w:w="6" w:type="dxa"/>
            </w:tcMar>
            <w:hideMark/>
          </w:tcPr>
          <w:p w:rsidR="00190234" w:rsidRDefault="00190234">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23</w:t>
            </w:r>
            <w:r>
              <w:br/>
              <w:t>ТАМОЖЕННОЕ РЕГУЛИРОВАНИЕ</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 Возврат, зачет сумм таможенных и иных платежей, денежных средств и сборов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w:t>
            </w:r>
            <w:r>
              <w:lastRenderedPageBreak/>
              <w:t>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tcMar>
              <w:top w:w="0" w:type="dxa"/>
              <w:left w:w="6" w:type="dxa"/>
              <w:bottom w:w="0" w:type="dxa"/>
              <w:right w:w="6" w:type="dxa"/>
            </w:tcMar>
            <w:hideMark/>
          </w:tcPr>
          <w:p w:rsidR="00190234" w:rsidRDefault="00190234">
            <w:pPr>
              <w:pStyle w:val="table10"/>
              <w:spacing w:before="120"/>
            </w:pPr>
            <w:r>
              <w:lastRenderedPageBreak/>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 xml:space="preserve">15 рабочих дней со дня подачи заявления на возврат, 5 рабочих дней со дня принятия решения о внесении изменений и (или) </w:t>
            </w:r>
            <w:r>
              <w:lastRenderedPageBreak/>
              <w:t>дополнений в сведения, указанные в декларации на товары</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 xml:space="preserve">15 рабочих дней со дня подачи заявления на возврат или зачет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23.2. Защита прав на объекты интеллектуальной собственности </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23.2.2. Продление срока действия мер по защите прав на объект интеллектуальной собственности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23.2.3. Внесение изменения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23.3. Классификация товара в несобранном или разобранном виде</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30 календарных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23.5. Подтверждение условий переработки товаров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w:t>
            </w:r>
            <w:r>
              <w:lastRenderedPageBreak/>
              <w:t>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190234" w:rsidRDefault="00190234">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w:t>
            </w:r>
            <w:r>
              <w:lastRenderedPageBreak/>
              <w:t>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23.5.2. Внесение изменения в документ об условиях переработки товаров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w:t>
            </w:r>
            <w:r>
              <w:lastRenderedPageBreak/>
              <w:t>(указанными)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190234" w:rsidRDefault="00190234">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w:t>
            </w:r>
            <w:r>
              <w:lastRenderedPageBreak/>
              <w:t>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23.6. Предоставление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23.7. Регистрация владельцев магазинов беспошлинной торговли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23.7.1. Включение юридического лица в реестр владельцев магазинов беспошлинной торговли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190234" w:rsidRDefault="00190234">
            <w:pPr>
              <w:pStyle w:val="table10"/>
              <w:spacing w:before="120"/>
            </w:pPr>
            <w:r>
              <w:lastRenderedPageBreak/>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 </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23.7.2. Внесение изменения в реестр владельцев магазинов беспошлинной торговли</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23.8. Регистрация владельцев свободных складов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23.8.1. Включение юридического лица в реестр владельцев свободных складов</w:t>
            </w:r>
          </w:p>
        </w:tc>
        <w:tc>
          <w:tcPr>
            <w:tcW w:w="610" w:type="pct"/>
            <w:tcMar>
              <w:top w:w="0" w:type="dxa"/>
              <w:left w:w="6" w:type="dxa"/>
              <w:bottom w:w="0" w:type="dxa"/>
              <w:right w:w="6" w:type="dxa"/>
            </w:tcMar>
            <w:hideMark/>
          </w:tcPr>
          <w:p w:rsidR="00190234" w:rsidRDefault="00190234">
            <w:pPr>
              <w:pStyle w:val="table10"/>
              <w:spacing w:before="120"/>
            </w:pPr>
            <w:r>
              <w:t xml:space="preserve">ГТК </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190234" w:rsidRDefault="00190234">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w:t>
            </w:r>
            <w:r>
              <w:lastRenderedPageBreak/>
              <w:t>Республики Беларусь о согласии на включение заинтересованного лица в реестр</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23.8.2. Внесение изменения в реестр владельцев свободных складов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23.9. Регистрация владельцев складов временного хранения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23.9.1. Включение юридического лица в реестр владельцев складов временного хранения</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23.9.2. Внесение изменения в реестр владельцев складов временного хранения</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23.10. Регистрация владельцев таможенных складов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23.10.1. Включение юридического лица в реестр владельцев таможенных складов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 xml:space="preserve">1 месяц, в случае запроса у третьих лиц, </w:t>
            </w:r>
            <w:r>
              <w:lastRenderedPageBreak/>
              <w:t>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23.10.2. Внесение изменения в реестр владельцев таможенных складов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23.12. Регистрация таможенных перевозчиков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23.12.1. Включение юридического лица в реестр таможенных перевозчиков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23.12.2. Внесение изменения в реестр таможенных перевозчиков</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w:t>
            </w:r>
            <w:r>
              <w:lastRenderedPageBreak/>
              <w:t>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lastRenderedPageBreak/>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23.13. Регистрация таможенных представителей</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23.13.1. Включение юридического лица в реестр таможенных представителей</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23.13.2. Внесение изменения в реестр таможенных представителей</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ГТК</w:t>
            </w:r>
          </w:p>
        </w:tc>
        <w:tc>
          <w:tcPr>
            <w:tcW w:w="617" w:type="pct"/>
            <w:tcMar>
              <w:top w:w="0" w:type="dxa"/>
              <w:left w:w="6" w:type="dxa"/>
              <w:bottom w:w="0" w:type="dxa"/>
              <w:right w:w="6" w:type="dxa"/>
            </w:tcMar>
            <w:hideMark/>
          </w:tcPr>
          <w:p w:rsidR="00190234" w:rsidRDefault="00190234">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23.14.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23.15. Согласование предложений об открытии ведомственных пунктов таможенного оформления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23.15.1. Получение согласования предложения об открытии ведомственного пункта таможенного оформления</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14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23.16. Создание временной зоны таможенного контроля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23.16.1. Создание временной зоны таможенного контроля</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таможня</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23.17.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23.18. Регулирование в свободных (особых) экономических зонах</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23.18.1. Определение пределов свободной таможенной зоны </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 xml:space="preserve">администрация индустриального парка «Великий камень», </w:t>
            </w:r>
            <w:r>
              <w:lastRenderedPageBreak/>
              <w:t>администрации СЭЗ, ООО «Бремино групп»</w:t>
            </w:r>
          </w:p>
        </w:tc>
        <w:tc>
          <w:tcPr>
            <w:tcW w:w="617" w:type="pct"/>
            <w:tcMar>
              <w:top w:w="0" w:type="dxa"/>
              <w:left w:w="6" w:type="dxa"/>
              <w:bottom w:w="0" w:type="dxa"/>
              <w:right w:w="6" w:type="dxa"/>
            </w:tcMar>
            <w:hideMark/>
          </w:tcPr>
          <w:p w:rsidR="00190234" w:rsidRDefault="00190234">
            <w:pPr>
              <w:pStyle w:val="table10"/>
              <w:spacing w:before="120"/>
            </w:pPr>
            <w:r>
              <w:lastRenderedPageBreak/>
              <w:t>20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tcMar>
              <w:top w:w="0" w:type="dxa"/>
              <w:left w:w="6" w:type="dxa"/>
              <w:bottom w:w="0" w:type="dxa"/>
              <w:right w:w="6" w:type="dxa"/>
            </w:tcMar>
            <w:hideMark/>
          </w:tcPr>
          <w:p w:rsidR="00190234" w:rsidRDefault="00190234">
            <w:pPr>
              <w:pStyle w:val="table10"/>
              <w:spacing w:before="120"/>
            </w:pPr>
            <w:r>
              <w:t>ГТК</w:t>
            </w:r>
          </w:p>
        </w:tc>
        <w:tc>
          <w:tcPr>
            <w:tcW w:w="976" w:type="pct"/>
            <w:tcMar>
              <w:top w:w="0" w:type="dxa"/>
              <w:left w:w="6" w:type="dxa"/>
              <w:bottom w:w="0" w:type="dxa"/>
              <w:right w:w="6" w:type="dxa"/>
            </w:tcMar>
            <w:hideMark/>
          </w:tcPr>
          <w:p w:rsidR="00190234" w:rsidRDefault="00190234">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24.1. Лицензирование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24.1.1. Получение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190234" w:rsidRDefault="00190234">
            <w:pPr>
              <w:pStyle w:val="table10"/>
              <w:spacing w:before="120"/>
            </w:pPr>
            <w:r>
              <w:t>ОАЦ</w:t>
            </w:r>
          </w:p>
        </w:tc>
        <w:tc>
          <w:tcPr>
            <w:tcW w:w="976" w:type="pct"/>
            <w:tcMar>
              <w:top w:w="0" w:type="dxa"/>
              <w:left w:w="6" w:type="dxa"/>
              <w:bottom w:w="0" w:type="dxa"/>
              <w:right w:w="6" w:type="dxa"/>
            </w:tcMar>
            <w:hideMark/>
          </w:tcPr>
          <w:p w:rsidR="00190234" w:rsidRDefault="00190234">
            <w:pPr>
              <w:pStyle w:val="table10"/>
              <w:spacing w:before="120"/>
            </w:pPr>
            <w:r>
              <w:t>ОАЦ</w:t>
            </w:r>
          </w:p>
        </w:tc>
        <w:tc>
          <w:tcPr>
            <w:tcW w:w="617" w:type="pct"/>
            <w:tcMar>
              <w:top w:w="0" w:type="dxa"/>
              <w:left w:w="6" w:type="dxa"/>
              <w:bottom w:w="0" w:type="dxa"/>
              <w:right w:w="6" w:type="dxa"/>
            </w:tcMar>
            <w:hideMark/>
          </w:tcPr>
          <w:p w:rsidR="00190234" w:rsidRDefault="00190234">
            <w:pPr>
              <w:pStyle w:val="table10"/>
              <w:spacing w:before="120"/>
            </w:pPr>
            <w:r>
              <w:t>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24.1.2. Изменение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190234" w:rsidRDefault="00190234">
            <w:pPr>
              <w:pStyle w:val="table10"/>
              <w:spacing w:before="120"/>
            </w:pPr>
            <w:r>
              <w:t>ОАЦ</w:t>
            </w:r>
          </w:p>
        </w:tc>
        <w:tc>
          <w:tcPr>
            <w:tcW w:w="976" w:type="pct"/>
            <w:tcMar>
              <w:top w:w="0" w:type="dxa"/>
              <w:left w:w="6" w:type="dxa"/>
              <w:bottom w:w="0" w:type="dxa"/>
              <w:right w:w="6" w:type="dxa"/>
            </w:tcMar>
            <w:hideMark/>
          </w:tcPr>
          <w:p w:rsidR="00190234" w:rsidRDefault="00190234">
            <w:pPr>
              <w:pStyle w:val="table10"/>
              <w:spacing w:before="120"/>
            </w:pPr>
            <w:r>
              <w:t>ОАЦ</w:t>
            </w:r>
          </w:p>
        </w:tc>
        <w:tc>
          <w:tcPr>
            <w:tcW w:w="617" w:type="pct"/>
            <w:tcMar>
              <w:top w:w="0" w:type="dxa"/>
              <w:left w:w="6" w:type="dxa"/>
              <w:bottom w:w="0" w:type="dxa"/>
              <w:right w:w="6" w:type="dxa"/>
            </w:tcMar>
            <w:hideMark/>
          </w:tcPr>
          <w:p w:rsidR="00190234" w:rsidRDefault="00190234">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24.1.3.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24.1.4.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tcMar>
              <w:top w:w="0" w:type="dxa"/>
              <w:left w:w="6" w:type="dxa"/>
              <w:bottom w:w="0" w:type="dxa"/>
              <w:right w:w="6" w:type="dxa"/>
            </w:tcMar>
            <w:hideMark/>
          </w:tcPr>
          <w:p w:rsidR="00190234" w:rsidRDefault="00190234">
            <w:pPr>
              <w:pStyle w:val="table10"/>
              <w:spacing w:before="120"/>
            </w:pPr>
            <w:r>
              <w:t>ОАЦ</w:t>
            </w:r>
          </w:p>
        </w:tc>
        <w:tc>
          <w:tcPr>
            <w:tcW w:w="976" w:type="pct"/>
            <w:tcMar>
              <w:top w:w="0" w:type="dxa"/>
              <w:left w:w="6" w:type="dxa"/>
              <w:bottom w:w="0" w:type="dxa"/>
              <w:right w:w="6" w:type="dxa"/>
            </w:tcMar>
            <w:hideMark/>
          </w:tcPr>
          <w:p w:rsidR="00190234" w:rsidRDefault="00190234">
            <w:pPr>
              <w:pStyle w:val="table10"/>
              <w:spacing w:before="120"/>
            </w:pPr>
            <w:r>
              <w:t>ОАЦ</w:t>
            </w:r>
          </w:p>
        </w:tc>
        <w:tc>
          <w:tcPr>
            <w:tcW w:w="617" w:type="pct"/>
            <w:tcMar>
              <w:top w:w="0" w:type="dxa"/>
              <w:left w:w="6" w:type="dxa"/>
              <w:bottom w:w="0" w:type="dxa"/>
              <w:right w:w="6" w:type="dxa"/>
            </w:tcMar>
            <w:hideMark/>
          </w:tcPr>
          <w:p w:rsidR="00190234" w:rsidRDefault="00190234">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190234" w:rsidRDefault="00190234">
            <w:pPr>
              <w:pStyle w:val="table10"/>
              <w:spacing w:before="120"/>
            </w:pPr>
            <w:r>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190234" w:rsidRDefault="00190234">
            <w:pPr>
              <w:pStyle w:val="table10"/>
              <w:spacing w:before="120"/>
            </w:pPr>
            <w:r>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190234" w:rsidRDefault="00190234">
            <w:pPr>
              <w:pStyle w:val="table10"/>
              <w:spacing w:before="120"/>
            </w:pPr>
            <w:r>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97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24.2.4.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tcMar>
              <w:top w:w="0" w:type="dxa"/>
              <w:left w:w="6" w:type="dxa"/>
              <w:bottom w:w="0" w:type="dxa"/>
              <w:right w:w="6" w:type="dxa"/>
            </w:tcMar>
            <w:hideMark/>
          </w:tcPr>
          <w:p w:rsidR="00190234" w:rsidRDefault="00190234">
            <w:pPr>
              <w:pStyle w:val="table10"/>
              <w:spacing w:before="120"/>
            </w:pPr>
            <w:r>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50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24.3.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5000" w:type="pct"/>
            <w:gridSpan w:val="5"/>
            <w:tcMar>
              <w:top w:w="0" w:type="dxa"/>
              <w:left w:w="6" w:type="dxa"/>
              <w:bottom w:w="0" w:type="dxa"/>
              <w:right w:w="6" w:type="dxa"/>
            </w:tcMar>
            <w:hideMark/>
          </w:tcPr>
          <w:p w:rsidR="00190234" w:rsidRDefault="00190234">
            <w:pPr>
              <w:pStyle w:val="table10"/>
              <w:spacing w:before="120"/>
              <w:jc w:val="center"/>
            </w:pPr>
            <w:r>
              <w:t>ГЛАВА 25</w:t>
            </w:r>
            <w:r>
              <w:br/>
              <w:t>ТРАНСГРАНИЧНОЕ ПЕРЕМЕЩЕНИЕ</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 xml:space="preserve">7 рабочих дней </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25.3. Сертификация необработанных алмазов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tcMar>
              <w:top w:w="0" w:type="dxa"/>
              <w:left w:w="6" w:type="dxa"/>
              <w:bottom w:w="0" w:type="dxa"/>
              <w:right w:w="6" w:type="dxa"/>
            </w:tcMar>
            <w:hideMark/>
          </w:tcPr>
          <w:p w:rsidR="00190234" w:rsidRDefault="00190234">
            <w:pPr>
              <w:pStyle w:val="table10"/>
              <w:spacing w:before="120"/>
            </w:pPr>
            <w:r>
              <w:t>Минфин</w:t>
            </w:r>
          </w:p>
        </w:tc>
        <w:tc>
          <w:tcPr>
            <w:tcW w:w="976" w:type="pct"/>
            <w:tcMar>
              <w:top w:w="0" w:type="dxa"/>
              <w:left w:w="6" w:type="dxa"/>
              <w:bottom w:w="0" w:type="dxa"/>
              <w:right w:w="6" w:type="dxa"/>
            </w:tcMar>
            <w:hideMark/>
          </w:tcPr>
          <w:p w:rsidR="00190234" w:rsidRDefault="00190234">
            <w:pPr>
              <w:pStyle w:val="table10"/>
              <w:spacing w:before="120"/>
            </w:pPr>
            <w:r>
              <w:t>Минфин</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25.4.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tcMar>
              <w:top w:w="0" w:type="dxa"/>
              <w:left w:w="6" w:type="dxa"/>
              <w:bottom w:w="0" w:type="dxa"/>
              <w:right w:w="6" w:type="dxa"/>
            </w:tcMar>
            <w:hideMark/>
          </w:tcPr>
          <w:p w:rsidR="00190234" w:rsidRDefault="00190234">
            <w:pPr>
              <w:pStyle w:val="table10"/>
              <w:spacing w:before="120"/>
            </w:pPr>
            <w:r>
              <w:t>Минсвязи</w:t>
            </w:r>
          </w:p>
        </w:tc>
        <w:tc>
          <w:tcPr>
            <w:tcW w:w="976" w:type="pct"/>
            <w:tcMar>
              <w:top w:w="0" w:type="dxa"/>
              <w:left w:w="6" w:type="dxa"/>
              <w:bottom w:w="0" w:type="dxa"/>
              <w:right w:w="6" w:type="dxa"/>
            </w:tcMar>
            <w:hideMark/>
          </w:tcPr>
          <w:p w:rsidR="00190234" w:rsidRDefault="00190234">
            <w:pPr>
              <w:pStyle w:val="table10"/>
              <w:spacing w:before="120"/>
            </w:pPr>
            <w:r>
              <w:t>РУП «БелГИЭ»</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25.6. Согласование трансграничного перемещения архивных документов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Минюст</w:t>
            </w:r>
          </w:p>
        </w:tc>
        <w:tc>
          <w:tcPr>
            <w:tcW w:w="976" w:type="pct"/>
            <w:tcMar>
              <w:top w:w="0" w:type="dxa"/>
              <w:left w:w="6" w:type="dxa"/>
              <w:bottom w:w="0" w:type="dxa"/>
              <w:right w:w="6" w:type="dxa"/>
            </w:tcMar>
            <w:hideMark/>
          </w:tcPr>
          <w:p w:rsidR="00190234" w:rsidRDefault="00190234">
            <w:pPr>
              <w:pStyle w:val="table10"/>
              <w:spacing w:before="120"/>
            </w:pPr>
            <w:r>
              <w:t>Минюст (через республиканские, областные и зональные государственные архивы)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25.7. Исключен</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25.8.2.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 xml:space="preserve">Минсельхозпрод </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tcMar>
              <w:top w:w="0" w:type="dxa"/>
              <w:left w:w="6" w:type="dxa"/>
              <w:bottom w:w="0" w:type="dxa"/>
              <w:right w:w="6" w:type="dxa"/>
            </w:tcMar>
            <w:hideMark/>
          </w:tcPr>
          <w:p w:rsidR="00190234" w:rsidRDefault="00190234">
            <w:pPr>
              <w:pStyle w:val="table10"/>
              <w:spacing w:before="120"/>
            </w:pPr>
            <w:r>
              <w:t>Минсельхозпрод</w:t>
            </w:r>
          </w:p>
        </w:tc>
        <w:tc>
          <w:tcPr>
            <w:tcW w:w="976" w:type="pct"/>
            <w:tcMar>
              <w:top w:w="0" w:type="dxa"/>
              <w:left w:w="6" w:type="dxa"/>
              <w:bottom w:w="0" w:type="dxa"/>
              <w:right w:w="6" w:type="dxa"/>
            </w:tcMar>
            <w:hideMark/>
          </w:tcPr>
          <w:p w:rsidR="00190234" w:rsidRDefault="00190234">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 месяц</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w:t>
            </w:r>
            <w:r>
              <w:lastRenderedPageBreak/>
              <w:t>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lastRenderedPageBreak/>
              <w:t>Минприроды</w:t>
            </w:r>
          </w:p>
        </w:tc>
        <w:tc>
          <w:tcPr>
            <w:tcW w:w="976" w:type="pct"/>
            <w:tcMar>
              <w:top w:w="0" w:type="dxa"/>
              <w:left w:w="6" w:type="dxa"/>
              <w:bottom w:w="0" w:type="dxa"/>
              <w:right w:w="6" w:type="dxa"/>
            </w:tcMar>
            <w:hideMark/>
          </w:tcPr>
          <w:p w:rsidR="00190234" w:rsidRDefault="00190234">
            <w:pPr>
              <w:pStyle w:val="table10"/>
              <w:spacing w:before="120"/>
            </w:pPr>
            <w:r>
              <w:t>Минприроды</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lastRenderedPageBreak/>
              <w:t>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Госатомнадзор</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25.10.2.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25.10.3.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МЧС</w:t>
            </w:r>
          </w:p>
        </w:tc>
        <w:tc>
          <w:tcPr>
            <w:tcW w:w="976" w:type="pct"/>
            <w:tcMar>
              <w:top w:w="0" w:type="dxa"/>
              <w:left w:w="6" w:type="dxa"/>
              <w:bottom w:w="0" w:type="dxa"/>
              <w:right w:w="6" w:type="dxa"/>
            </w:tcMar>
            <w:hideMark/>
          </w:tcPr>
          <w:p w:rsidR="00190234" w:rsidRDefault="00190234">
            <w:pPr>
              <w:pStyle w:val="table10"/>
              <w:spacing w:before="120"/>
            </w:pPr>
            <w:r>
              <w:t>Госпромнадзор</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25.11. Согласование трансграничного перемещения культурных ценностей</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w:t>
            </w:r>
          </w:p>
        </w:tc>
        <w:tc>
          <w:tcPr>
            <w:tcW w:w="617" w:type="pct"/>
            <w:tcMar>
              <w:top w:w="0" w:type="dxa"/>
              <w:left w:w="6" w:type="dxa"/>
              <w:bottom w:w="0" w:type="dxa"/>
              <w:right w:w="6" w:type="dxa"/>
            </w:tcMar>
            <w:hideMark/>
          </w:tcPr>
          <w:p w:rsidR="00190234" w:rsidRDefault="00190234">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Минкультуры</w:t>
            </w:r>
          </w:p>
        </w:tc>
        <w:tc>
          <w:tcPr>
            <w:tcW w:w="976" w:type="pct"/>
            <w:tcMar>
              <w:top w:w="0" w:type="dxa"/>
              <w:left w:w="6" w:type="dxa"/>
              <w:bottom w:w="0" w:type="dxa"/>
              <w:right w:w="6" w:type="dxa"/>
            </w:tcMar>
            <w:hideMark/>
          </w:tcPr>
          <w:p w:rsidR="00190234" w:rsidRDefault="00190234">
            <w:pPr>
              <w:pStyle w:val="table10"/>
              <w:spacing w:before="120"/>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tcMar>
              <w:top w:w="0" w:type="dxa"/>
              <w:left w:w="6" w:type="dxa"/>
              <w:bottom w:w="0" w:type="dxa"/>
              <w:right w:w="6" w:type="dxa"/>
            </w:tcMar>
            <w:hideMark/>
          </w:tcPr>
          <w:p w:rsidR="00190234" w:rsidRDefault="00190234">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w:t>
            </w:r>
            <w:r>
              <w:rPr>
                <w:b/>
                <w:bCs/>
              </w:rPr>
              <w:lastRenderedPageBreak/>
              <w:t xml:space="preserve">загрязнителей, подлежащих использованию в исследованиях лабораторного масштаба, а также в качестве эталонного стандарта </w:t>
            </w:r>
          </w:p>
        </w:tc>
        <w:tc>
          <w:tcPr>
            <w:tcW w:w="610" w:type="pct"/>
            <w:tcMar>
              <w:top w:w="0" w:type="dxa"/>
              <w:left w:w="6" w:type="dxa"/>
              <w:bottom w:w="0" w:type="dxa"/>
              <w:right w:w="6" w:type="dxa"/>
            </w:tcMar>
            <w:hideMark/>
          </w:tcPr>
          <w:p w:rsidR="00190234" w:rsidRDefault="00190234">
            <w:pPr>
              <w:pStyle w:val="table10"/>
              <w:spacing w:before="120"/>
            </w:pPr>
            <w:r>
              <w:rPr>
                <w:b/>
                <w:bCs/>
              </w:rPr>
              <w:lastRenderedPageBreak/>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 день (в случае необходимости экстренной трансплантации), 10 дней – в иных случаях</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 xml:space="preserve">Минздрав </w:t>
            </w:r>
          </w:p>
        </w:tc>
        <w:tc>
          <w:tcPr>
            <w:tcW w:w="617" w:type="pct"/>
            <w:tcMar>
              <w:top w:w="0" w:type="dxa"/>
              <w:left w:w="6" w:type="dxa"/>
              <w:bottom w:w="0" w:type="dxa"/>
              <w:right w:w="6" w:type="dxa"/>
            </w:tcMar>
            <w:hideMark/>
          </w:tcPr>
          <w:p w:rsidR="00190234" w:rsidRDefault="00190234">
            <w:pPr>
              <w:pStyle w:val="table10"/>
              <w:spacing w:before="120"/>
            </w:pPr>
            <w:r>
              <w:t>15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 день</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5 часов</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плата за услуги</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25.12.12.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tcMar>
              <w:top w:w="0" w:type="dxa"/>
              <w:left w:w="6" w:type="dxa"/>
              <w:bottom w:w="0" w:type="dxa"/>
              <w:right w:w="6" w:type="dxa"/>
            </w:tcMar>
            <w:hideMark/>
          </w:tcPr>
          <w:p w:rsidR="00190234" w:rsidRDefault="00190234">
            <w:pPr>
              <w:pStyle w:val="table10"/>
              <w:spacing w:before="120"/>
            </w:pPr>
            <w:r>
              <w:t>Минздрав</w:t>
            </w:r>
          </w:p>
        </w:tc>
        <w:tc>
          <w:tcPr>
            <w:tcW w:w="976" w:type="pct"/>
            <w:tcMar>
              <w:top w:w="0" w:type="dxa"/>
              <w:left w:w="6" w:type="dxa"/>
              <w:bottom w:w="0" w:type="dxa"/>
              <w:right w:w="6" w:type="dxa"/>
            </w:tcMar>
            <w:hideMark/>
          </w:tcPr>
          <w:p w:rsidR="00190234" w:rsidRDefault="00190234">
            <w:pPr>
              <w:pStyle w:val="table10"/>
              <w:spacing w:before="120"/>
            </w:pPr>
            <w:r>
              <w:t>Минздрав</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25.12.15.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r>
              <w:lastRenderedPageBreak/>
              <w:t>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tcMar>
              <w:top w:w="0" w:type="dxa"/>
              <w:left w:w="6" w:type="dxa"/>
              <w:bottom w:w="0" w:type="dxa"/>
              <w:right w:w="6" w:type="dxa"/>
            </w:tcMar>
            <w:hideMark/>
          </w:tcPr>
          <w:p w:rsidR="00190234" w:rsidRDefault="00190234">
            <w:pPr>
              <w:pStyle w:val="table10"/>
              <w:spacing w:before="120"/>
            </w:pPr>
            <w:r>
              <w:lastRenderedPageBreak/>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Минприроды </w:t>
            </w:r>
          </w:p>
        </w:tc>
        <w:tc>
          <w:tcPr>
            <w:tcW w:w="617" w:type="pct"/>
            <w:tcMar>
              <w:top w:w="0" w:type="dxa"/>
              <w:left w:w="6" w:type="dxa"/>
              <w:bottom w:w="0" w:type="dxa"/>
              <w:right w:w="6" w:type="dxa"/>
            </w:tcMar>
            <w:hideMark/>
          </w:tcPr>
          <w:p w:rsidR="00190234" w:rsidRDefault="00190234">
            <w:pPr>
              <w:pStyle w:val="table10"/>
              <w:spacing w:before="120"/>
            </w:pPr>
            <w:r>
              <w:t>10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tcMar>
              <w:top w:w="0" w:type="dxa"/>
              <w:left w:w="6" w:type="dxa"/>
              <w:bottom w:w="0" w:type="dxa"/>
              <w:right w:w="6" w:type="dxa"/>
            </w:tcMar>
            <w:hideMark/>
          </w:tcPr>
          <w:p w:rsidR="00190234" w:rsidRDefault="00190234">
            <w:pPr>
              <w:pStyle w:val="table10"/>
              <w:spacing w:before="120"/>
            </w:pPr>
            <w:r>
              <w:t>Минприроды</w:t>
            </w:r>
          </w:p>
        </w:tc>
        <w:tc>
          <w:tcPr>
            <w:tcW w:w="976" w:type="pct"/>
            <w:tcMar>
              <w:top w:w="0" w:type="dxa"/>
              <w:left w:w="6" w:type="dxa"/>
              <w:bottom w:w="0" w:type="dxa"/>
              <w:right w:w="6" w:type="dxa"/>
            </w:tcMar>
            <w:hideMark/>
          </w:tcPr>
          <w:p w:rsidR="00190234" w:rsidRDefault="00190234">
            <w:pPr>
              <w:pStyle w:val="table10"/>
              <w:spacing w:before="120"/>
            </w:pPr>
            <w:r>
              <w:t xml:space="preserve">Минприроды </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25.14. Согласование трансграничного перемещения оружия и боеприпасов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190234" w:rsidRDefault="00190234">
            <w:pPr>
              <w:pStyle w:val="table10"/>
              <w:spacing w:before="120"/>
            </w:pPr>
            <w:r>
              <w:t>20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t>МВД</w:t>
            </w:r>
          </w:p>
        </w:tc>
        <w:tc>
          <w:tcPr>
            <w:tcW w:w="976" w:type="pct"/>
            <w:tcMar>
              <w:top w:w="0" w:type="dxa"/>
              <w:left w:w="6" w:type="dxa"/>
              <w:bottom w:w="0" w:type="dxa"/>
              <w:right w:w="6" w:type="dxa"/>
            </w:tcMar>
            <w:hideMark/>
          </w:tcPr>
          <w:p w:rsidR="00190234" w:rsidRDefault="00190234">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190234" w:rsidRDefault="00190234">
            <w:pPr>
              <w:pStyle w:val="table10"/>
              <w:spacing w:before="120"/>
            </w:pPr>
            <w:r>
              <w:t>10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25.15. Согласование трансграничного перемещения отдельных видов товаров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15 рабочих дней</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25.15.2. Получение разовой лицензии на экспорт или импорт органов человека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1 рабочий день</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25.15.3. Получение разовой лицензии на экспорт или импорт тканей человека, крови и ее компонентов</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государственная пошлина</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25.15.4.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25.15.5. Получение разрешения на экспорт или импорт товара</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lastRenderedPageBreak/>
              <w:t>25.15.6.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26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5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tcMar>
              <w:top w:w="0" w:type="dxa"/>
              <w:left w:w="6" w:type="dxa"/>
              <w:bottom w:w="0" w:type="dxa"/>
              <w:right w:w="6" w:type="dxa"/>
            </w:tcMar>
            <w:hideMark/>
          </w:tcPr>
          <w:p w:rsidR="00190234" w:rsidRDefault="00190234">
            <w:pPr>
              <w:pStyle w:val="table10"/>
              <w:spacing w:before="120"/>
            </w:pPr>
            <w:r>
              <w:t>МАРТ</w:t>
            </w:r>
          </w:p>
        </w:tc>
        <w:tc>
          <w:tcPr>
            <w:tcW w:w="976" w:type="pct"/>
            <w:tcMar>
              <w:top w:w="0" w:type="dxa"/>
              <w:left w:w="6" w:type="dxa"/>
              <w:bottom w:w="0" w:type="dxa"/>
              <w:right w:w="6" w:type="dxa"/>
            </w:tcMar>
            <w:hideMark/>
          </w:tcPr>
          <w:p w:rsidR="00190234" w:rsidRDefault="00190234">
            <w:pPr>
              <w:pStyle w:val="table10"/>
              <w:spacing w:before="120"/>
            </w:pPr>
            <w:r>
              <w:t>МАРТ</w:t>
            </w:r>
          </w:p>
        </w:tc>
        <w:tc>
          <w:tcPr>
            <w:tcW w:w="617" w:type="pct"/>
            <w:tcMar>
              <w:top w:w="0" w:type="dxa"/>
              <w:left w:w="6" w:type="dxa"/>
              <w:bottom w:w="0" w:type="dxa"/>
              <w:right w:w="6" w:type="dxa"/>
            </w:tcMar>
            <w:hideMark/>
          </w:tcPr>
          <w:p w:rsidR="00190234" w:rsidRDefault="00190234">
            <w:pPr>
              <w:pStyle w:val="table10"/>
              <w:spacing w:before="120"/>
            </w:pPr>
            <w:r>
              <w:t>3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25.15.10.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3 рабочих дня</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976" w:type="pct"/>
            <w:tcMar>
              <w:top w:w="0" w:type="dxa"/>
              <w:left w:w="6" w:type="dxa"/>
              <w:bottom w:w="0" w:type="dxa"/>
              <w:right w:w="6" w:type="dxa"/>
            </w:tcMar>
            <w:hideMark/>
          </w:tcPr>
          <w:p w:rsidR="00190234" w:rsidRDefault="00190234">
            <w:pPr>
              <w:pStyle w:val="table10"/>
              <w:spacing w:before="120"/>
            </w:pPr>
            <w:r>
              <w:t>концерн «Белнефтехим»</w:t>
            </w:r>
          </w:p>
        </w:tc>
        <w:tc>
          <w:tcPr>
            <w:tcW w:w="617" w:type="pct"/>
            <w:tcMar>
              <w:top w:w="0" w:type="dxa"/>
              <w:left w:w="6" w:type="dxa"/>
              <w:bottom w:w="0" w:type="dxa"/>
              <w:right w:w="6" w:type="dxa"/>
            </w:tcMar>
            <w:hideMark/>
          </w:tcPr>
          <w:p w:rsidR="00190234" w:rsidRDefault="00190234">
            <w:pPr>
              <w:pStyle w:val="table10"/>
              <w:spacing w:before="120"/>
            </w:pPr>
            <w:r>
              <w:t>5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25.15.13</w:t>
            </w:r>
            <w:r>
              <w:rPr>
                <w:rStyle w:val="shaplost"/>
              </w:rPr>
              <w:t xml:space="preserve">. Утратил </w:t>
            </w:r>
            <w:r>
              <w:t>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25.15.14–25.15.30</w:t>
            </w:r>
            <w:r>
              <w:rPr>
                <w:rStyle w:val="shaplost"/>
              </w:rPr>
              <w:t>. Утратили</w:t>
            </w:r>
            <w:r>
              <w:t xml:space="preserve"> 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25.15.31. исключен</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25.15.32</w:t>
            </w:r>
            <w:r>
              <w:rPr>
                <w:rStyle w:val="shaplost"/>
              </w:rPr>
              <w:t>. Утратил</w:t>
            </w:r>
            <w:r>
              <w:t xml:space="preserve"> 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25.15.33. </w:t>
            </w:r>
            <w:r>
              <w:rPr>
                <w:rStyle w:val="shaplost"/>
              </w:rPr>
              <w:t>утратил 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25.15.34. утратил 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25.15.35. утрат</w:t>
            </w:r>
            <w:r>
              <w:rPr>
                <w:rStyle w:val="shaplost"/>
              </w:rPr>
              <w:t xml:space="preserve">ил </w:t>
            </w:r>
            <w:r>
              <w:t>силу</w:t>
            </w:r>
          </w:p>
        </w:tc>
        <w:tc>
          <w:tcPr>
            <w:tcW w:w="610" w:type="pct"/>
            <w:tcMar>
              <w:top w:w="0" w:type="dxa"/>
              <w:left w:w="6" w:type="dxa"/>
              <w:bottom w:w="0" w:type="dxa"/>
              <w:right w:w="6" w:type="dxa"/>
            </w:tcMar>
            <w:hideMark/>
          </w:tcPr>
          <w:p w:rsidR="00190234" w:rsidRDefault="00190234">
            <w:pPr>
              <w:pStyle w:val="table10"/>
              <w:spacing w:before="120"/>
            </w:pPr>
            <w:r>
              <w:t> </w:t>
            </w:r>
          </w:p>
        </w:tc>
        <w:tc>
          <w:tcPr>
            <w:tcW w:w="976" w:type="pct"/>
            <w:tcMar>
              <w:top w:w="0" w:type="dxa"/>
              <w:left w:w="6" w:type="dxa"/>
              <w:bottom w:w="0" w:type="dxa"/>
              <w:right w:w="6" w:type="dxa"/>
            </w:tcMar>
            <w:hideMark/>
          </w:tcPr>
          <w:p w:rsidR="00190234" w:rsidRDefault="00190234">
            <w:pPr>
              <w:pStyle w:val="table10"/>
              <w:spacing w:before="120"/>
            </w:pPr>
            <w:r>
              <w:t> </w:t>
            </w:r>
          </w:p>
        </w:tc>
        <w:tc>
          <w:tcPr>
            <w:tcW w:w="617" w:type="pct"/>
            <w:tcMar>
              <w:top w:w="0" w:type="dxa"/>
              <w:left w:w="6" w:type="dxa"/>
              <w:bottom w:w="0" w:type="dxa"/>
              <w:right w:w="6" w:type="dxa"/>
            </w:tcMar>
            <w:hideMark/>
          </w:tcPr>
          <w:p w:rsidR="00190234" w:rsidRDefault="00190234">
            <w:pPr>
              <w:pStyle w:val="table10"/>
              <w:spacing w:before="120"/>
            </w:pPr>
            <w:r>
              <w:t> </w:t>
            </w:r>
          </w:p>
        </w:tc>
        <w:tc>
          <w:tcPr>
            <w:tcW w:w="580" w:type="pct"/>
            <w:tcMar>
              <w:top w:w="0" w:type="dxa"/>
              <w:left w:w="6" w:type="dxa"/>
              <w:bottom w:w="0" w:type="dxa"/>
              <w:right w:w="6" w:type="dxa"/>
            </w:tcMar>
            <w:hideMark/>
          </w:tcPr>
          <w:p w:rsidR="00190234" w:rsidRDefault="00190234">
            <w:pPr>
              <w:pStyle w:val="table10"/>
              <w:spacing w:before="120"/>
            </w:pPr>
            <w: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tcMar>
              <w:top w:w="0" w:type="dxa"/>
              <w:left w:w="6" w:type="dxa"/>
              <w:bottom w:w="0" w:type="dxa"/>
              <w:right w:w="6" w:type="dxa"/>
            </w:tcMar>
            <w:hideMark/>
          </w:tcPr>
          <w:p w:rsidR="00190234" w:rsidRDefault="00190234">
            <w:pPr>
              <w:pStyle w:val="table10"/>
              <w:spacing w:before="120"/>
            </w:pPr>
            <w:r>
              <w:rPr>
                <w:b/>
                <w:bCs/>
              </w:rPr>
              <w:t> </w:t>
            </w:r>
          </w:p>
        </w:tc>
        <w:tc>
          <w:tcPr>
            <w:tcW w:w="976" w:type="pct"/>
            <w:tcMar>
              <w:top w:w="0" w:type="dxa"/>
              <w:left w:w="6" w:type="dxa"/>
              <w:bottom w:w="0" w:type="dxa"/>
              <w:right w:w="6" w:type="dxa"/>
            </w:tcMar>
            <w:hideMark/>
          </w:tcPr>
          <w:p w:rsidR="00190234" w:rsidRDefault="00190234">
            <w:pPr>
              <w:pStyle w:val="table10"/>
              <w:spacing w:before="120"/>
            </w:pPr>
            <w:r>
              <w:rPr>
                <w:b/>
                <w:bCs/>
              </w:rPr>
              <w:t> </w:t>
            </w:r>
          </w:p>
        </w:tc>
        <w:tc>
          <w:tcPr>
            <w:tcW w:w="617" w:type="pct"/>
            <w:tcMar>
              <w:top w:w="0" w:type="dxa"/>
              <w:left w:w="6" w:type="dxa"/>
              <w:bottom w:w="0" w:type="dxa"/>
              <w:right w:w="6" w:type="dxa"/>
            </w:tcMar>
            <w:hideMark/>
          </w:tcPr>
          <w:p w:rsidR="00190234" w:rsidRDefault="00190234">
            <w:pPr>
              <w:pStyle w:val="table10"/>
              <w:spacing w:before="120"/>
            </w:pPr>
            <w:r>
              <w:rPr>
                <w:b/>
                <w:bCs/>
              </w:rPr>
              <w:t> </w:t>
            </w:r>
          </w:p>
        </w:tc>
        <w:tc>
          <w:tcPr>
            <w:tcW w:w="580" w:type="pct"/>
            <w:tcMar>
              <w:top w:w="0" w:type="dxa"/>
              <w:left w:w="6" w:type="dxa"/>
              <w:bottom w:w="0" w:type="dxa"/>
              <w:right w:w="6" w:type="dxa"/>
            </w:tcMar>
            <w:hideMark/>
          </w:tcPr>
          <w:p w:rsidR="00190234" w:rsidRDefault="00190234">
            <w:pPr>
              <w:pStyle w:val="table10"/>
              <w:spacing w:before="120"/>
            </w:pPr>
            <w:r>
              <w:rPr>
                <w:b/>
                <w:bCs/>
              </w:rPr>
              <w:t> </w:t>
            </w:r>
          </w:p>
        </w:tc>
      </w:tr>
      <w:tr w:rsidR="00190234">
        <w:trPr>
          <w:trHeight w:val="240"/>
        </w:trPr>
        <w:tc>
          <w:tcPr>
            <w:tcW w:w="2217" w:type="pct"/>
            <w:tcMar>
              <w:top w:w="0" w:type="dxa"/>
              <w:left w:w="6" w:type="dxa"/>
              <w:bottom w:w="0" w:type="dxa"/>
              <w:right w:w="6" w:type="dxa"/>
            </w:tcMar>
            <w:hideMark/>
          </w:tcPr>
          <w:p w:rsidR="00190234" w:rsidRDefault="00190234">
            <w:pPr>
              <w:pStyle w:val="table10"/>
              <w:spacing w:before="120"/>
            </w:pPr>
            <w:r>
              <w:t xml:space="preserve">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w:t>
            </w:r>
            <w:r>
              <w:lastRenderedPageBreak/>
              <w:t>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190234" w:rsidRDefault="00190234">
            <w:pPr>
              <w:pStyle w:val="table10"/>
              <w:spacing w:before="120"/>
            </w:pPr>
            <w:r>
              <w:lastRenderedPageBreak/>
              <w:t>КГБ</w:t>
            </w:r>
          </w:p>
        </w:tc>
        <w:tc>
          <w:tcPr>
            <w:tcW w:w="976" w:type="pct"/>
            <w:tcMar>
              <w:top w:w="0" w:type="dxa"/>
              <w:left w:w="6" w:type="dxa"/>
              <w:bottom w:w="0" w:type="dxa"/>
              <w:right w:w="6" w:type="dxa"/>
            </w:tcMar>
            <w:hideMark/>
          </w:tcPr>
          <w:p w:rsidR="00190234" w:rsidRDefault="00190234">
            <w:pPr>
              <w:pStyle w:val="table10"/>
              <w:spacing w:before="120"/>
            </w:pPr>
            <w:r>
              <w:t>КГБ</w:t>
            </w:r>
          </w:p>
        </w:tc>
        <w:tc>
          <w:tcPr>
            <w:tcW w:w="617" w:type="pct"/>
            <w:tcMar>
              <w:top w:w="0" w:type="dxa"/>
              <w:left w:w="6" w:type="dxa"/>
              <w:bottom w:w="0" w:type="dxa"/>
              <w:right w:w="6" w:type="dxa"/>
            </w:tcMar>
            <w:hideMark/>
          </w:tcPr>
          <w:p w:rsidR="00190234" w:rsidRDefault="00190234">
            <w:pPr>
              <w:pStyle w:val="table10"/>
              <w:spacing w:before="120"/>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580" w:type="pct"/>
            <w:tcMar>
              <w:top w:w="0" w:type="dxa"/>
              <w:left w:w="6" w:type="dxa"/>
              <w:bottom w:w="0" w:type="dxa"/>
              <w:right w:w="6" w:type="dxa"/>
            </w:tcMar>
            <w:hideMark/>
          </w:tcPr>
          <w:p w:rsidR="00190234" w:rsidRDefault="00190234">
            <w:pPr>
              <w:pStyle w:val="table10"/>
              <w:spacing w:before="120"/>
            </w:pPr>
            <w:r>
              <w:t>бесплатно</w:t>
            </w:r>
          </w:p>
        </w:tc>
      </w:tr>
      <w:tr w:rsidR="00190234">
        <w:trPr>
          <w:trHeight w:val="240"/>
        </w:trPr>
        <w:tc>
          <w:tcPr>
            <w:tcW w:w="2217" w:type="pct"/>
            <w:tcBorders>
              <w:bottom w:val="single" w:sz="4" w:space="0" w:color="auto"/>
            </w:tcBorders>
            <w:tcMar>
              <w:top w:w="0" w:type="dxa"/>
              <w:left w:w="6" w:type="dxa"/>
              <w:bottom w:w="0" w:type="dxa"/>
              <w:right w:w="6" w:type="dxa"/>
            </w:tcMar>
            <w:hideMark/>
          </w:tcPr>
          <w:p w:rsidR="00190234" w:rsidRDefault="00190234">
            <w:pPr>
              <w:pStyle w:val="table10"/>
              <w:spacing w:before="120"/>
            </w:pPr>
            <w:r>
              <w:lastRenderedPageBreak/>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Borders>
              <w:bottom w:val="single" w:sz="4" w:space="0" w:color="auto"/>
            </w:tcBorders>
            <w:tcMar>
              <w:top w:w="0" w:type="dxa"/>
              <w:left w:w="6" w:type="dxa"/>
              <w:bottom w:w="0" w:type="dxa"/>
              <w:right w:w="6" w:type="dxa"/>
            </w:tcMar>
            <w:hideMark/>
          </w:tcPr>
          <w:p w:rsidR="00190234" w:rsidRDefault="00190234">
            <w:pPr>
              <w:pStyle w:val="table10"/>
              <w:spacing w:before="120"/>
            </w:pPr>
            <w:r>
              <w:t>КГБ</w:t>
            </w:r>
          </w:p>
        </w:tc>
        <w:tc>
          <w:tcPr>
            <w:tcW w:w="976" w:type="pct"/>
            <w:tcBorders>
              <w:bottom w:val="single" w:sz="4" w:space="0" w:color="auto"/>
            </w:tcBorders>
            <w:tcMar>
              <w:top w:w="0" w:type="dxa"/>
              <w:left w:w="6" w:type="dxa"/>
              <w:bottom w:w="0" w:type="dxa"/>
              <w:right w:w="6" w:type="dxa"/>
            </w:tcMar>
            <w:hideMark/>
          </w:tcPr>
          <w:p w:rsidR="00190234" w:rsidRDefault="00190234">
            <w:pPr>
              <w:pStyle w:val="table10"/>
              <w:spacing w:before="120"/>
            </w:pPr>
            <w:r>
              <w:t>КГБ</w:t>
            </w:r>
          </w:p>
        </w:tc>
        <w:tc>
          <w:tcPr>
            <w:tcW w:w="617" w:type="pct"/>
            <w:tcBorders>
              <w:bottom w:val="single" w:sz="4" w:space="0" w:color="auto"/>
            </w:tcBorders>
            <w:tcMar>
              <w:top w:w="0" w:type="dxa"/>
              <w:left w:w="6" w:type="dxa"/>
              <w:bottom w:w="0" w:type="dxa"/>
              <w:right w:w="6" w:type="dxa"/>
            </w:tcMar>
            <w:hideMark/>
          </w:tcPr>
          <w:p w:rsidR="00190234" w:rsidRDefault="00190234">
            <w:pPr>
              <w:pStyle w:val="table10"/>
              <w:spacing w:before="120"/>
            </w:pPr>
            <w:r>
              <w:t>20 рабочих дней</w:t>
            </w:r>
          </w:p>
        </w:tc>
        <w:tc>
          <w:tcPr>
            <w:tcW w:w="580" w:type="pct"/>
            <w:tcBorders>
              <w:bottom w:val="single" w:sz="4" w:space="0" w:color="auto"/>
            </w:tcBorders>
            <w:tcMar>
              <w:top w:w="0" w:type="dxa"/>
              <w:left w:w="6" w:type="dxa"/>
              <w:bottom w:w="0" w:type="dxa"/>
              <w:right w:w="6" w:type="dxa"/>
            </w:tcMar>
            <w:hideMark/>
          </w:tcPr>
          <w:p w:rsidR="00190234" w:rsidRDefault="00190234">
            <w:pPr>
              <w:pStyle w:val="table10"/>
              <w:spacing w:before="120"/>
            </w:pPr>
            <w:r>
              <w:t>бесплатно</w:t>
            </w:r>
          </w:p>
        </w:tc>
      </w:tr>
    </w:tbl>
    <w:p w:rsidR="00190234" w:rsidRDefault="00190234">
      <w:pPr>
        <w:pStyle w:val="newncpi"/>
      </w:pPr>
      <w:r>
        <w:t> </w:t>
      </w:r>
    </w:p>
    <w:p w:rsidR="00190234" w:rsidRDefault="00190234">
      <w:pPr>
        <w:pStyle w:val="snoskiline"/>
      </w:pPr>
      <w:r>
        <w:t>______________________________</w:t>
      </w:r>
    </w:p>
    <w:p w:rsidR="00190234" w:rsidRDefault="00190234">
      <w:pPr>
        <w:pStyle w:val="snoski"/>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190234" w:rsidRDefault="00190234">
      <w:pPr>
        <w:pStyle w:val="snoski"/>
      </w:pPr>
      <w:r>
        <w:t>Для целей настоящего единого перечня:</w:t>
      </w:r>
    </w:p>
    <w:p w:rsidR="00190234" w:rsidRDefault="00190234">
      <w:pPr>
        <w:pStyle w:val="snoski"/>
      </w:pPr>
      <w:r>
        <w:t>внесение изменения – внесение изменения (изменений) и (или) дополнения (дополнений);</w:t>
      </w:r>
    </w:p>
    <w:p w:rsidR="00190234" w:rsidRDefault="00190234">
      <w:pPr>
        <w:pStyle w:val="snoski"/>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190234" w:rsidRDefault="00190234">
      <w:pPr>
        <w:pStyle w:val="snoski"/>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190234" w:rsidRDefault="00190234">
      <w:pPr>
        <w:pStyle w:val="snoski"/>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190234" w:rsidRDefault="00190234">
      <w:pPr>
        <w:pStyle w:val="snoski"/>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190234" w:rsidRDefault="00190234">
      <w:pPr>
        <w:pStyle w:val="snoski"/>
      </w:pPr>
      <w:r>
        <w:rPr>
          <w:vertAlign w:val="superscript"/>
        </w:rPr>
        <w:t xml:space="preserve">2 </w:t>
      </w:r>
      <w:r>
        <w:t>В отношении подпунктов 3.4.2 и 3.4.6 пункта 3.4 настоящего единого перечня – за исключением застройки территории садоводческих товариществ;</w:t>
      </w:r>
    </w:p>
    <w:p w:rsidR="00190234" w:rsidRDefault="00190234">
      <w:pPr>
        <w:pStyle w:val="snoski"/>
      </w:pPr>
      <w:r>
        <w:t>в отношении подпункта 3.4.3 пункта 3.4 настоящего единого перечня – за исключением:</w:t>
      </w:r>
    </w:p>
    <w:p w:rsidR="00190234" w:rsidRDefault="00190234">
      <w:pPr>
        <w:pStyle w:val="snoski"/>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190234" w:rsidRDefault="00190234">
      <w:pPr>
        <w:pStyle w:val="snoski"/>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190234" w:rsidRDefault="00190234">
      <w:pPr>
        <w:pStyle w:val="snoski"/>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190234" w:rsidRDefault="00190234">
      <w:pPr>
        <w:pStyle w:val="snoski"/>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190234" w:rsidRDefault="00190234">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190234" w:rsidRDefault="00190234">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190234" w:rsidRDefault="00190234">
      <w:pPr>
        <w:pStyle w:val="snoski"/>
      </w:pPr>
      <w:r>
        <w:t>в отношении подпунктов 3.4.4 и 3.4.5 пункта 3.4 настоящего единого перечня – за исключением:</w:t>
      </w:r>
    </w:p>
    <w:p w:rsidR="00190234" w:rsidRDefault="00190234">
      <w:pPr>
        <w:pStyle w:val="snoski"/>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190234" w:rsidRDefault="00190234">
      <w:pPr>
        <w:pStyle w:val="snoski"/>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190234" w:rsidRDefault="00190234">
      <w:pPr>
        <w:pStyle w:val="snoski"/>
      </w:pPr>
      <w:r>
        <w:lastRenderedPageBreak/>
        <w:t>возведения на территории заказчиков объектов, не связанных с воздействием на окружающую среду и (или) использованием природных ресурсов;</w:t>
      </w:r>
    </w:p>
    <w:p w:rsidR="00190234" w:rsidRDefault="00190234">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190234" w:rsidRDefault="00190234">
      <w:pPr>
        <w:pStyle w:val="snoski"/>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190234" w:rsidRDefault="00190234">
      <w:pPr>
        <w:pStyle w:val="snoski"/>
      </w:pPr>
      <w:r>
        <w:t>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w:t>
      </w:r>
    </w:p>
    <w:p w:rsidR="00190234" w:rsidRDefault="00190234">
      <w:pPr>
        <w:pStyle w:val="snoski"/>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190234" w:rsidRDefault="00190234">
      <w:pPr>
        <w:pStyle w:val="snoski"/>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190234" w:rsidRDefault="00190234">
      <w:pPr>
        <w:pStyle w:val="snoski"/>
      </w:pPr>
      <w:r>
        <w:t>в отношении подпункта 3.4.9 пункта 3.4 настоящего единого перечня – за исключением использования, обезвреживания:</w:t>
      </w:r>
    </w:p>
    <w:p w:rsidR="00190234" w:rsidRDefault="00190234">
      <w:pPr>
        <w:pStyle w:val="snoski"/>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190234" w:rsidRDefault="00190234">
      <w:pPr>
        <w:pStyle w:val="snoski"/>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190234" w:rsidRDefault="00190234">
      <w:pPr>
        <w:pStyle w:val="snoski"/>
      </w:pPr>
      <w: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190234" w:rsidRDefault="00190234">
      <w:pPr>
        <w:pStyle w:val="snoski"/>
      </w:pPr>
      <w:r>
        <w:t>отходов взрывчатых веществ и материалов объектов оборонной, военной инфраструктуры;</w:t>
      </w:r>
    </w:p>
    <w:p w:rsidR="00190234" w:rsidRDefault="00190234">
      <w:pPr>
        <w:pStyle w:val="snoski"/>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190234" w:rsidRDefault="00190234">
      <w:pPr>
        <w:pStyle w:val="snoski"/>
      </w:pPr>
      <w:r>
        <w:t>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190234" w:rsidRDefault="00190234">
      <w:pPr>
        <w:pStyle w:val="snoski"/>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190234" w:rsidRDefault="00190234">
      <w:pPr>
        <w:pStyle w:val="snoski"/>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190234" w:rsidRDefault="00190234">
      <w:pPr>
        <w:pStyle w:val="snoski"/>
      </w:pPr>
      <w:r>
        <w:rPr>
          <w:vertAlign w:val="superscript"/>
        </w:rPr>
        <w:t xml:space="preserve">5 </w:t>
      </w:r>
      <w:r>
        <w:t>За исключением случаев, предусмотренных в пункте 4 статьи 214 Кодекса Республики Беларусь о культуре.</w:t>
      </w:r>
    </w:p>
    <w:p w:rsidR="00190234" w:rsidRDefault="00190234">
      <w:pPr>
        <w:pStyle w:val="snoski"/>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190234" w:rsidRDefault="00190234">
      <w:pPr>
        <w:pStyle w:val="snoski"/>
      </w:pPr>
      <w:r>
        <w:t>в подчиненных Минфину государственных организациях, за деятельность которых уполномочен отвечать Департамент государственных знаков;</w:t>
      </w:r>
    </w:p>
    <w:p w:rsidR="00190234" w:rsidRDefault="00190234">
      <w:pPr>
        <w:pStyle w:val="snoski"/>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190234" w:rsidRDefault="00190234">
      <w:pPr>
        <w:pStyle w:val="snoski"/>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190234" w:rsidRDefault="00190234">
      <w:pPr>
        <w:pStyle w:val="snoski"/>
        <w:spacing w:after="240"/>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190234" w:rsidRDefault="00190234">
      <w:pPr>
        <w:pStyle w:val="comment"/>
      </w:pPr>
      <w:r>
        <w:t>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190234" w:rsidRDefault="00190234">
      <w:pPr>
        <w:pStyle w:val="newncpi"/>
      </w:pPr>
      <w:r>
        <w:t> </w:t>
      </w:r>
    </w:p>
    <w:p w:rsidR="00190234" w:rsidRDefault="00190234">
      <w:pPr>
        <w:pStyle w:val="newncpi"/>
      </w:pPr>
      <w:r>
        <w:t> </w:t>
      </w:r>
    </w:p>
    <w:p w:rsidR="00E852FE" w:rsidRDefault="00190234">
      <w:bookmarkStart w:id="0" w:name="_GoBack"/>
      <w:bookmarkEnd w:id="0"/>
    </w:p>
    <w:sectPr w:rsidR="00E852FE">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34"/>
    <w:rsid w:val="0013694E"/>
    <w:rsid w:val="00190234"/>
    <w:rsid w:val="003C6681"/>
    <w:rsid w:val="00AF3500"/>
    <w:rsid w:val="00E0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CD916-1D04-4ACC-B8E6-65FF089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234"/>
    <w:rPr>
      <w:color w:val="154C94"/>
      <w:u w:val="single"/>
    </w:rPr>
  </w:style>
  <w:style w:type="character" w:styleId="a4">
    <w:name w:val="FollowedHyperlink"/>
    <w:basedOn w:val="a0"/>
    <w:uiPriority w:val="99"/>
    <w:semiHidden/>
    <w:unhideWhenUsed/>
    <w:rsid w:val="00190234"/>
    <w:rPr>
      <w:color w:val="154C94"/>
      <w:u w:val="single"/>
    </w:rPr>
  </w:style>
  <w:style w:type="paragraph" w:customStyle="1" w:styleId="article">
    <w:name w:val="article"/>
    <w:basedOn w:val="a"/>
    <w:rsid w:val="0019023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902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902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9023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902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902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902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9023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9023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9023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902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9023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9023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9023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9023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9023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9023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9023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902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9023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9023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9023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9023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9023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9023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9023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902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902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9023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9023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902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9023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9023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9023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9023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9023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9023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023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9023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9023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902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9023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902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9023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9023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9023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9023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9023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902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9023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9023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902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9023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9023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9023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9023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902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9023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9023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9023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902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9023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9023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9023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9023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9023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902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902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902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9023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902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9023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9023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90234"/>
    <w:rPr>
      <w:rFonts w:ascii="Times New Roman" w:hAnsi="Times New Roman" w:cs="Times New Roman" w:hint="default"/>
      <w:caps/>
    </w:rPr>
  </w:style>
  <w:style w:type="character" w:customStyle="1" w:styleId="promulgator">
    <w:name w:val="promulgator"/>
    <w:basedOn w:val="a0"/>
    <w:rsid w:val="00190234"/>
    <w:rPr>
      <w:rFonts w:ascii="Times New Roman" w:hAnsi="Times New Roman" w:cs="Times New Roman" w:hint="default"/>
      <w:caps/>
    </w:rPr>
  </w:style>
  <w:style w:type="character" w:customStyle="1" w:styleId="datepr">
    <w:name w:val="datepr"/>
    <w:basedOn w:val="a0"/>
    <w:rsid w:val="00190234"/>
    <w:rPr>
      <w:rFonts w:ascii="Times New Roman" w:hAnsi="Times New Roman" w:cs="Times New Roman" w:hint="default"/>
    </w:rPr>
  </w:style>
  <w:style w:type="character" w:customStyle="1" w:styleId="datecity">
    <w:name w:val="datecity"/>
    <w:basedOn w:val="a0"/>
    <w:rsid w:val="00190234"/>
    <w:rPr>
      <w:rFonts w:ascii="Times New Roman" w:hAnsi="Times New Roman" w:cs="Times New Roman" w:hint="default"/>
      <w:sz w:val="24"/>
      <w:szCs w:val="24"/>
    </w:rPr>
  </w:style>
  <w:style w:type="character" w:customStyle="1" w:styleId="datereg">
    <w:name w:val="datereg"/>
    <w:basedOn w:val="a0"/>
    <w:rsid w:val="00190234"/>
    <w:rPr>
      <w:rFonts w:ascii="Times New Roman" w:hAnsi="Times New Roman" w:cs="Times New Roman" w:hint="default"/>
    </w:rPr>
  </w:style>
  <w:style w:type="character" w:customStyle="1" w:styleId="number">
    <w:name w:val="number"/>
    <w:basedOn w:val="a0"/>
    <w:rsid w:val="00190234"/>
    <w:rPr>
      <w:rFonts w:ascii="Times New Roman" w:hAnsi="Times New Roman" w:cs="Times New Roman" w:hint="default"/>
    </w:rPr>
  </w:style>
  <w:style w:type="character" w:customStyle="1" w:styleId="bigsimbol">
    <w:name w:val="bigsimbol"/>
    <w:basedOn w:val="a0"/>
    <w:rsid w:val="00190234"/>
    <w:rPr>
      <w:rFonts w:ascii="Times New Roman" w:hAnsi="Times New Roman" w:cs="Times New Roman" w:hint="default"/>
      <w:caps/>
    </w:rPr>
  </w:style>
  <w:style w:type="character" w:customStyle="1" w:styleId="razr">
    <w:name w:val="razr"/>
    <w:basedOn w:val="a0"/>
    <w:rsid w:val="00190234"/>
    <w:rPr>
      <w:rFonts w:ascii="Times New Roman" w:hAnsi="Times New Roman" w:cs="Times New Roman" w:hint="default"/>
      <w:spacing w:val="30"/>
    </w:rPr>
  </w:style>
  <w:style w:type="character" w:customStyle="1" w:styleId="onesymbol">
    <w:name w:val="onesymbol"/>
    <w:basedOn w:val="a0"/>
    <w:rsid w:val="00190234"/>
    <w:rPr>
      <w:rFonts w:ascii="Symbol" w:hAnsi="Symbol" w:hint="default"/>
    </w:rPr>
  </w:style>
  <w:style w:type="character" w:customStyle="1" w:styleId="onewind3">
    <w:name w:val="onewind3"/>
    <w:basedOn w:val="a0"/>
    <w:rsid w:val="00190234"/>
    <w:rPr>
      <w:rFonts w:ascii="Wingdings 3" w:hAnsi="Wingdings 3" w:hint="default"/>
    </w:rPr>
  </w:style>
  <w:style w:type="character" w:customStyle="1" w:styleId="onewind2">
    <w:name w:val="onewind2"/>
    <w:basedOn w:val="a0"/>
    <w:rsid w:val="00190234"/>
    <w:rPr>
      <w:rFonts w:ascii="Wingdings 2" w:hAnsi="Wingdings 2" w:hint="default"/>
    </w:rPr>
  </w:style>
  <w:style w:type="character" w:customStyle="1" w:styleId="onewind">
    <w:name w:val="onewind"/>
    <w:basedOn w:val="a0"/>
    <w:rsid w:val="00190234"/>
    <w:rPr>
      <w:rFonts w:ascii="Wingdings" w:hAnsi="Wingdings" w:hint="default"/>
    </w:rPr>
  </w:style>
  <w:style w:type="character" w:customStyle="1" w:styleId="rednoun">
    <w:name w:val="rednoun"/>
    <w:basedOn w:val="a0"/>
    <w:rsid w:val="00190234"/>
  </w:style>
  <w:style w:type="character" w:customStyle="1" w:styleId="post">
    <w:name w:val="post"/>
    <w:basedOn w:val="a0"/>
    <w:rsid w:val="00190234"/>
    <w:rPr>
      <w:rFonts w:ascii="Times New Roman" w:hAnsi="Times New Roman" w:cs="Times New Roman" w:hint="default"/>
      <w:b/>
      <w:bCs/>
      <w:sz w:val="22"/>
      <w:szCs w:val="22"/>
    </w:rPr>
  </w:style>
  <w:style w:type="character" w:customStyle="1" w:styleId="pers">
    <w:name w:val="pers"/>
    <w:basedOn w:val="a0"/>
    <w:rsid w:val="00190234"/>
    <w:rPr>
      <w:rFonts w:ascii="Times New Roman" w:hAnsi="Times New Roman" w:cs="Times New Roman" w:hint="default"/>
      <w:b/>
      <w:bCs/>
      <w:sz w:val="22"/>
      <w:szCs w:val="22"/>
    </w:rPr>
  </w:style>
  <w:style w:type="character" w:customStyle="1" w:styleId="arabic">
    <w:name w:val="arabic"/>
    <w:basedOn w:val="a0"/>
    <w:rsid w:val="00190234"/>
    <w:rPr>
      <w:rFonts w:ascii="Times New Roman" w:hAnsi="Times New Roman" w:cs="Times New Roman" w:hint="default"/>
    </w:rPr>
  </w:style>
  <w:style w:type="character" w:customStyle="1" w:styleId="articlec">
    <w:name w:val="articlec"/>
    <w:basedOn w:val="a0"/>
    <w:rsid w:val="00190234"/>
    <w:rPr>
      <w:rFonts w:ascii="Times New Roman" w:hAnsi="Times New Roman" w:cs="Times New Roman" w:hint="default"/>
      <w:b/>
      <w:bCs/>
    </w:rPr>
  </w:style>
  <w:style w:type="character" w:customStyle="1" w:styleId="roman">
    <w:name w:val="roman"/>
    <w:basedOn w:val="a0"/>
    <w:rsid w:val="00190234"/>
    <w:rPr>
      <w:rFonts w:ascii="Arial" w:hAnsi="Arial" w:cs="Arial" w:hint="default"/>
    </w:rPr>
  </w:style>
  <w:style w:type="character" w:customStyle="1" w:styleId="snoskiindex">
    <w:name w:val="snoskiindex"/>
    <w:basedOn w:val="a0"/>
    <w:rsid w:val="00190234"/>
    <w:rPr>
      <w:rFonts w:ascii="Times New Roman" w:hAnsi="Times New Roman" w:cs="Times New Roman" w:hint="default"/>
    </w:rPr>
  </w:style>
  <w:style w:type="table" w:customStyle="1" w:styleId="tablencpi">
    <w:name w:val="tablencpi"/>
    <w:basedOn w:val="a1"/>
    <w:rsid w:val="0019023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19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55400</Words>
  <Characters>315781</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Агиевич Вадим</dc:creator>
  <cp:keywords/>
  <dc:description/>
  <cp:lastModifiedBy>Агиевич Вадим</cp:lastModifiedBy>
  <cp:revision>1</cp:revision>
  <dcterms:created xsi:type="dcterms:W3CDTF">2024-01-30T13:26:00Z</dcterms:created>
  <dcterms:modified xsi:type="dcterms:W3CDTF">2024-01-30T13:26:00Z</dcterms:modified>
</cp:coreProperties>
</file>