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88736E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Приложение 1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 xml:space="preserve">на участие в </w:t>
      </w:r>
      <w:r w:rsidR="0088736E" w:rsidRPr="00BF1960">
        <w:rPr>
          <w:color w:val="auto"/>
          <w:szCs w:val="30"/>
        </w:rPr>
        <w:t xml:space="preserve">Форуме бизнес-идей </w:t>
      </w:r>
      <w:r w:rsidR="0088736E" w:rsidRPr="00BF1960">
        <w:rPr>
          <w:szCs w:val="30"/>
        </w:rPr>
        <w:t>в рамках международной специализированной выставки «ЭНЕРГЕТИКА. ЭКОЛОГИЯ. ЭНЕРГОСБЕРЕЖЕНИЕ. ЭЛЕКТРО 2016 / Energy Expo»</w:t>
      </w:r>
      <w:r w:rsidR="008E7B07" w:rsidRPr="00BF1960">
        <w:rPr>
          <w:color w:val="auto"/>
          <w:szCs w:val="30"/>
        </w:rPr>
        <w:t xml:space="preserve"> </w:t>
      </w:r>
    </w:p>
    <w:p w:rsidR="00B121FC" w:rsidRPr="00BF1960" w:rsidRDefault="00B121FC" w:rsidP="004E5478">
      <w:pPr>
        <w:shd w:val="clear" w:color="auto" w:fill="FFFFFF" w:themeFill="background1"/>
        <w:jc w:val="center"/>
        <w:rPr>
          <w:color w:val="auto"/>
          <w:szCs w:val="30"/>
        </w:rPr>
      </w:pPr>
    </w:p>
    <w:p w:rsidR="0041585E" w:rsidRPr="00BF1960" w:rsidRDefault="004E47EC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>11</w:t>
      </w:r>
      <w:r w:rsidR="00B121FC" w:rsidRPr="00BF1960">
        <w:rPr>
          <w:color w:val="auto"/>
          <w:szCs w:val="30"/>
        </w:rPr>
        <w:t xml:space="preserve"> </w:t>
      </w:r>
      <w:r w:rsidR="0088736E" w:rsidRPr="00BF1960">
        <w:rPr>
          <w:color w:val="auto"/>
          <w:szCs w:val="30"/>
        </w:rPr>
        <w:t>октября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Минск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410"/>
        <w:gridCol w:w="2551"/>
        <w:gridCol w:w="3827"/>
        <w:gridCol w:w="3369"/>
      </w:tblGrid>
      <w:tr w:rsidR="00F326DF" w:rsidRPr="00BF1960" w:rsidTr="0088736E">
        <w:trPr>
          <w:trHeight w:val="1698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F326DF" w:rsidRPr="00BF1960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2410" w:type="dxa"/>
          </w:tcPr>
          <w:p w:rsidR="00F326DF" w:rsidRPr="00BF1960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организации,</w:t>
            </w:r>
          </w:p>
          <w:p w:rsidR="00F326DF" w:rsidRPr="00BF1960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bookmarkStart w:id="0" w:name="_GoBack"/>
            <w:bookmarkEnd w:id="0"/>
            <w:r w:rsidRPr="00BF1960">
              <w:rPr>
                <w:color w:val="auto"/>
                <w:szCs w:val="30"/>
              </w:rPr>
              <w:t>адрес</w:t>
            </w:r>
          </w:p>
        </w:tc>
        <w:tc>
          <w:tcPr>
            <w:tcW w:w="2551" w:type="dxa"/>
          </w:tcPr>
          <w:p w:rsidR="00F326DF" w:rsidRPr="00BF1960" w:rsidRDefault="00F326DF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3827" w:type="dxa"/>
          </w:tcPr>
          <w:p w:rsidR="0088736E" w:rsidRPr="00BF1960" w:rsidRDefault="0088736E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88736E" w:rsidRPr="00BF1960" w:rsidRDefault="0088736E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рабочего и мобильного телефона, факса, адрес электронной почты)</w:t>
            </w:r>
          </w:p>
          <w:p w:rsidR="00F326DF" w:rsidRPr="00BF1960" w:rsidRDefault="00F326DF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88736E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Статус участника (разработчик инновационной продукции, заинтересованное лицо в инновационных разработках)</w:t>
            </w:r>
          </w:p>
        </w:tc>
      </w:tr>
      <w:tr w:rsidR="00F326DF" w:rsidRPr="00BF1960" w:rsidTr="0088736E">
        <w:trPr>
          <w:trHeight w:val="485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410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55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827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F326DF" w:rsidRPr="00BF1960" w:rsidTr="0088736E">
        <w:trPr>
          <w:trHeight w:val="455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410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55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827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  <w:tr w:rsidR="00F326DF" w:rsidRPr="00BF1960" w:rsidTr="0088736E">
        <w:trPr>
          <w:trHeight w:val="455"/>
          <w:jc w:val="center"/>
        </w:trPr>
        <w:tc>
          <w:tcPr>
            <w:tcW w:w="269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3774E2" w:rsidRPr="00BF1960" w:rsidRDefault="003774E2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410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551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827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369" w:type="dxa"/>
          </w:tcPr>
          <w:p w:rsidR="00F326DF" w:rsidRPr="00BF1960" w:rsidRDefault="00F326DF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p w:rsidR="00B5432A" w:rsidRPr="00BF1960" w:rsidRDefault="00B5432A" w:rsidP="0088736E">
      <w:pPr>
        <w:shd w:val="clear" w:color="auto" w:fill="FFFFFF" w:themeFill="background1"/>
        <w:ind w:left="284"/>
        <w:rPr>
          <w:b/>
          <w:color w:val="auto"/>
          <w:szCs w:val="30"/>
        </w:rPr>
      </w:pPr>
      <w:r w:rsidRPr="00BF1960">
        <w:rPr>
          <w:color w:val="auto"/>
          <w:szCs w:val="30"/>
        </w:rPr>
        <w:t>Руководитель организации, должность</w:t>
      </w:r>
      <w:r w:rsidRPr="00BF1960">
        <w:rPr>
          <w:color w:val="auto"/>
          <w:szCs w:val="30"/>
        </w:rPr>
        <w:tab/>
        <w:t>___________________</w:t>
      </w:r>
      <w:r w:rsidRPr="00BF1960">
        <w:rPr>
          <w:color w:val="auto"/>
          <w:szCs w:val="30"/>
        </w:rPr>
        <w:tab/>
      </w:r>
      <w:r w:rsidRPr="00BF1960">
        <w:rPr>
          <w:color w:val="auto"/>
          <w:szCs w:val="30"/>
        </w:rPr>
        <w:tab/>
        <w:t>Ф.И.О.</w:t>
      </w: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04" w:rsidRDefault="00EC7904">
      <w:r>
        <w:separator/>
      </w:r>
    </w:p>
  </w:endnote>
  <w:endnote w:type="continuationSeparator" w:id="0">
    <w:p w:rsidR="00EC7904" w:rsidRDefault="00EC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04" w:rsidRDefault="00EC7904">
      <w:r>
        <w:separator/>
      </w:r>
    </w:p>
  </w:footnote>
  <w:footnote w:type="continuationSeparator" w:id="0">
    <w:p w:rsidR="00EC7904" w:rsidRDefault="00EC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0357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227A"/>
    <w:rsid w:val="00EA3BD7"/>
    <w:rsid w:val="00EA5771"/>
    <w:rsid w:val="00EA6B5F"/>
    <w:rsid w:val="00EB4E85"/>
    <w:rsid w:val="00EB5201"/>
    <w:rsid w:val="00EC37CA"/>
    <w:rsid w:val="00EC7904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D7A8-56DC-4896-86E7-9B1C2509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605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Адамина Лилия</cp:lastModifiedBy>
  <cp:revision>4</cp:revision>
  <cp:lastPrinted>2016-09-13T12:28:00Z</cp:lastPrinted>
  <dcterms:created xsi:type="dcterms:W3CDTF">2016-09-12T11:57:00Z</dcterms:created>
  <dcterms:modified xsi:type="dcterms:W3CDTF">2016-09-13T12:31:00Z</dcterms:modified>
</cp:coreProperties>
</file>