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CF" w:rsidRPr="00454D8E" w:rsidRDefault="003342CF" w:rsidP="00454D8E">
      <w:pPr>
        <w:jc w:val="both"/>
        <w:rPr>
          <w:rFonts w:eastAsia="Calibri"/>
        </w:rPr>
      </w:pPr>
    </w:p>
    <w:p w:rsidR="00EB167C" w:rsidRPr="002B1D78" w:rsidRDefault="00EB167C" w:rsidP="00B6089B">
      <w:pPr>
        <w:jc w:val="center"/>
        <w:rPr>
          <w:b/>
        </w:rPr>
      </w:pPr>
      <w:r w:rsidRPr="002B1D78">
        <w:rPr>
          <w:b/>
        </w:rPr>
        <w:t>ЗАЯВКА</w:t>
      </w:r>
    </w:p>
    <w:p w:rsidR="00D729F4" w:rsidRPr="0023249E" w:rsidRDefault="00EB167C" w:rsidP="00D729F4">
      <w:pPr>
        <w:spacing w:line="280" w:lineRule="exact"/>
        <w:contextualSpacing/>
        <w:jc w:val="center"/>
        <w:rPr>
          <w:sz w:val="28"/>
          <w:szCs w:val="28"/>
        </w:rPr>
      </w:pPr>
      <w:r w:rsidRPr="00253A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участие в </w:t>
      </w:r>
      <w:r w:rsidR="00D729F4">
        <w:rPr>
          <w:sz w:val="28"/>
          <w:szCs w:val="28"/>
        </w:rPr>
        <w:t xml:space="preserve">Неделе </w:t>
      </w:r>
      <w:r w:rsidR="00D729F4" w:rsidRPr="0023249E">
        <w:rPr>
          <w:rFonts w:eastAsia="Calibri"/>
          <w:color w:val="000000"/>
          <w:sz w:val="28"/>
          <w:szCs w:val="28"/>
        </w:rPr>
        <w:t>программ</w:t>
      </w:r>
      <w:r w:rsidR="00D729F4">
        <w:rPr>
          <w:rFonts w:eastAsia="Calibri"/>
          <w:color w:val="000000"/>
          <w:sz w:val="28"/>
          <w:szCs w:val="28"/>
        </w:rPr>
        <w:t xml:space="preserve">ы </w:t>
      </w:r>
      <w:r w:rsidR="00D729F4" w:rsidRPr="0023249E">
        <w:rPr>
          <w:rFonts w:eastAsia="Calibri"/>
          <w:color w:val="000000"/>
          <w:sz w:val="28"/>
          <w:szCs w:val="28"/>
        </w:rPr>
        <w:t>«Горизонт 2020»</w:t>
      </w:r>
      <w:r w:rsidR="00D729F4">
        <w:rPr>
          <w:rFonts w:eastAsia="Calibri"/>
          <w:color w:val="000000"/>
          <w:sz w:val="28"/>
          <w:szCs w:val="28"/>
        </w:rPr>
        <w:t xml:space="preserve"> –2015</w:t>
      </w:r>
    </w:p>
    <w:p w:rsidR="00EB167C" w:rsidRDefault="00261316" w:rsidP="00EB167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528B6" w:rsidRPr="003528B6">
        <w:rPr>
          <w:rFonts w:eastAsia="Calibri"/>
          <w:sz w:val="28"/>
          <w:szCs w:val="28"/>
          <w:lang w:eastAsia="en-US"/>
        </w:rPr>
        <w:t>1</w:t>
      </w:r>
      <w:r w:rsidR="003528B6">
        <w:rPr>
          <w:rFonts w:eastAsia="Calibri"/>
          <w:sz w:val="28"/>
          <w:szCs w:val="28"/>
          <w:lang w:eastAsia="en-US"/>
        </w:rPr>
        <w:t>-2</w:t>
      </w:r>
      <w:r w:rsidR="003528B6" w:rsidRPr="003528B6">
        <w:rPr>
          <w:rFonts w:eastAsia="Calibri"/>
          <w:sz w:val="28"/>
          <w:szCs w:val="28"/>
          <w:lang w:eastAsia="en-US"/>
        </w:rPr>
        <w:t>2</w:t>
      </w:r>
      <w:r w:rsidR="00FA3914">
        <w:rPr>
          <w:rFonts w:eastAsia="Calibri"/>
          <w:sz w:val="28"/>
          <w:szCs w:val="28"/>
          <w:lang w:eastAsia="en-US"/>
        </w:rPr>
        <w:t xml:space="preserve"> </w:t>
      </w:r>
      <w:r w:rsidR="003528B6" w:rsidRPr="003528B6">
        <w:rPr>
          <w:rFonts w:eastAsia="Calibri"/>
          <w:sz w:val="28"/>
          <w:szCs w:val="28"/>
          <w:lang w:eastAsia="en-US"/>
        </w:rPr>
        <w:t>сентяб</w:t>
      </w:r>
      <w:r w:rsidR="003528B6">
        <w:rPr>
          <w:rFonts w:eastAsia="Calibri"/>
          <w:sz w:val="28"/>
          <w:szCs w:val="28"/>
          <w:lang w:eastAsia="en-US"/>
        </w:rPr>
        <w:t>ря</w:t>
      </w:r>
      <w:r w:rsidR="00FA3914">
        <w:rPr>
          <w:rFonts w:eastAsia="Calibri"/>
          <w:sz w:val="28"/>
          <w:szCs w:val="28"/>
          <w:lang w:eastAsia="en-US"/>
        </w:rPr>
        <w:t xml:space="preserve"> </w:t>
      </w:r>
      <w:r w:rsidR="00EB167C">
        <w:rPr>
          <w:rFonts w:eastAsia="Calibri"/>
          <w:sz w:val="28"/>
          <w:szCs w:val="28"/>
          <w:lang w:eastAsia="en-US"/>
        </w:rPr>
        <w:t>201</w:t>
      </w:r>
      <w:r w:rsidR="003528B6">
        <w:rPr>
          <w:rFonts w:eastAsia="Calibri"/>
          <w:sz w:val="28"/>
          <w:szCs w:val="28"/>
          <w:lang w:eastAsia="en-US"/>
        </w:rPr>
        <w:t>5</w:t>
      </w:r>
      <w:r w:rsidR="00EB167C">
        <w:rPr>
          <w:rFonts w:eastAsia="Calibri"/>
          <w:sz w:val="28"/>
          <w:szCs w:val="28"/>
          <w:lang w:eastAsia="en-US"/>
        </w:rPr>
        <w:t xml:space="preserve"> г., г. Минск</w:t>
      </w:r>
    </w:p>
    <w:p w:rsidR="00E8769C" w:rsidRPr="00253A07" w:rsidRDefault="00E8769C" w:rsidP="00EB167C">
      <w:pPr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769C" w:rsidTr="00A91E21">
        <w:trPr>
          <w:trHeight w:val="397"/>
        </w:trPr>
        <w:tc>
          <w:tcPr>
            <w:tcW w:w="9571" w:type="dxa"/>
            <w:tcBorders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Ф.И.О. (полностью):</w:t>
            </w:r>
            <w:r>
              <w:rPr>
                <w:sz w:val="22"/>
                <w:lang w:val="ru-RU"/>
              </w:rPr>
              <w:t xml:space="preserve"> 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A91E21" w:rsidTr="00A91E21">
        <w:trPr>
          <w:trHeight w:val="57"/>
        </w:trPr>
        <w:tc>
          <w:tcPr>
            <w:tcW w:w="9571" w:type="dxa"/>
            <w:tcBorders>
              <w:top w:val="single" w:sz="4" w:space="0" w:color="auto"/>
              <w:bottom w:val="nil"/>
            </w:tcBorders>
            <w:vAlign w:val="center"/>
          </w:tcPr>
          <w:p w:rsidR="00A91E21" w:rsidRPr="00A91E21" w:rsidRDefault="00A91E21" w:rsidP="00A91E21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Полное название организации: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A91E21" w:rsidTr="00A91E21">
        <w:trPr>
          <w:trHeight w:val="57"/>
        </w:trPr>
        <w:tc>
          <w:tcPr>
            <w:tcW w:w="9571" w:type="dxa"/>
            <w:tcBorders>
              <w:bottom w:val="nil"/>
            </w:tcBorders>
            <w:vAlign w:val="center"/>
          </w:tcPr>
          <w:p w:rsidR="00A91E21" w:rsidRPr="00A91E21" w:rsidRDefault="00A91E21" w:rsidP="00A91E21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Адрес организации: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A91E21" w:rsidTr="00A91E21">
        <w:trPr>
          <w:trHeight w:val="57"/>
        </w:trPr>
        <w:tc>
          <w:tcPr>
            <w:tcW w:w="9571" w:type="dxa"/>
            <w:tcBorders>
              <w:bottom w:val="nil"/>
            </w:tcBorders>
            <w:vAlign w:val="center"/>
          </w:tcPr>
          <w:p w:rsidR="00A91E21" w:rsidRPr="00A91E21" w:rsidRDefault="00A91E21" w:rsidP="00A91E21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Должность: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A91E21" w:rsidTr="00A91E21">
        <w:trPr>
          <w:trHeight w:val="57"/>
        </w:trPr>
        <w:tc>
          <w:tcPr>
            <w:tcW w:w="9571" w:type="dxa"/>
            <w:tcBorders>
              <w:bottom w:val="nil"/>
            </w:tcBorders>
            <w:vAlign w:val="center"/>
          </w:tcPr>
          <w:p w:rsidR="00A91E21" w:rsidRPr="00A91E21" w:rsidRDefault="00A91E21" w:rsidP="00A91E21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Научное звание, ученая степень: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A91E21" w:rsidTr="00A91E21">
        <w:trPr>
          <w:trHeight w:val="57"/>
        </w:trPr>
        <w:tc>
          <w:tcPr>
            <w:tcW w:w="9571" w:type="dxa"/>
            <w:tcBorders>
              <w:bottom w:val="nil"/>
            </w:tcBorders>
            <w:vAlign w:val="center"/>
          </w:tcPr>
          <w:p w:rsidR="00A91E21" w:rsidRPr="00A91E21" w:rsidRDefault="00A91E21" w:rsidP="00A91E21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Контактный телефон: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Факс:</w:t>
            </w:r>
            <w:r w:rsidRPr="00FA3914">
              <w:rPr>
                <w:sz w:val="22"/>
                <w:lang w:val="ru-RU"/>
              </w:rPr>
              <w:t xml:space="preserve"> 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A91E21" w:rsidTr="00A91E21">
        <w:trPr>
          <w:trHeight w:val="57"/>
        </w:trPr>
        <w:tc>
          <w:tcPr>
            <w:tcW w:w="9571" w:type="dxa"/>
            <w:tcBorders>
              <w:top w:val="single" w:sz="4" w:space="0" w:color="auto"/>
              <w:bottom w:val="nil"/>
            </w:tcBorders>
            <w:vAlign w:val="center"/>
          </w:tcPr>
          <w:p w:rsidR="00A91E21" w:rsidRPr="00A91E21" w:rsidRDefault="00A91E21" w:rsidP="00A91E21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Адрес электронной почты: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E8769C" w:rsidRPr="00E8769C" w:rsidRDefault="00E8769C" w:rsidP="00A91E21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A91E21" w:rsidTr="00A91E21">
        <w:trPr>
          <w:trHeight w:val="57"/>
        </w:trPr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A91E21" w:rsidRPr="00A91E21" w:rsidRDefault="00A91E21" w:rsidP="00A91E2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14"/>
                <w:lang w:val="ru-RU"/>
              </w:rPr>
            </w:pP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</w:tcPr>
          <w:p w:rsidR="00E8769C" w:rsidRPr="00E8769C" w:rsidRDefault="00E8769C" w:rsidP="00E8769C">
            <w:pPr>
              <w:pStyle w:val="a5"/>
              <w:tabs>
                <w:tab w:val="clear" w:pos="4677"/>
                <w:tab w:val="clear" w:pos="9355"/>
              </w:tabs>
              <w:spacing w:before="100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Отметьте</w:t>
            </w:r>
            <w:r w:rsidRPr="00FA3914">
              <w:rPr>
                <w:b/>
                <w:bCs/>
                <w:lang w:val="ru-RU"/>
              </w:rPr>
              <w:t xml:space="preserve"> мероприяти</w:t>
            </w:r>
            <w:proofErr w:type="gramStart"/>
            <w:r>
              <w:rPr>
                <w:b/>
                <w:bCs/>
                <w:lang w:val="ru-RU"/>
              </w:rPr>
              <w:t>е(</w:t>
            </w:r>
            <w:proofErr w:type="gramEnd"/>
            <w:r>
              <w:rPr>
                <w:b/>
                <w:bCs/>
                <w:lang w:val="ru-RU"/>
              </w:rPr>
              <w:t>я)</w:t>
            </w:r>
            <w:r w:rsidRPr="00FA3914">
              <w:rPr>
                <w:b/>
                <w:bCs/>
                <w:lang w:val="ru-RU"/>
              </w:rPr>
              <w:t>, в которых Вы планируете принять участие: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A91E21" w:rsidRDefault="001243B4" w:rsidP="0011025F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ru-RU"/>
              </w:rPr>
            </w:pPr>
            <w:sdt>
              <w:sdtPr>
                <w:rPr>
                  <w:bCs/>
                  <w:sz w:val="22"/>
                  <w:szCs w:val="22"/>
                  <w:lang w:val="ru-RU"/>
                </w:rPr>
                <w:id w:val="4966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21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11025F" w:rsidRPr="00A91E21">
              <w:rPr>
                <w:bCs/>
                <w:sz w:val="22"/>
                <w:szCs w:val="22"/>
                <w:lang w:val="ru-RU"/>
              </w:rPr>
              <w:t>Информационный день программы «Горизонт 2020», 21 сентября 2015 г.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A91E21" w:rsidRDefault="001243B4" w:rsidP="00D729F4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ru-RU"/>
              </w:rPr>
            </w:pPr>
            <w:sdt>
              <w:sdtPr>
                <w:rPr>
                  <w:sz w:val="22"/>
                  <w:szCs w:val="22"/>
                </w:rPr>
                <w:id w:val="6314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11025F" w:rsidRPr="00A91E21">
              <w:rPr>
                <w:sz w:val="22"/>
                <w:szCs w:val="22"/>
              </w:rPr>
              <w:t>Тематическая</w:t>
            </w:r>
            <w:proofErr w:type="spellEnd"/>
            <w:r w:rsidR="0011025F" w:rsidRPr="00A91E21">
              <w:rPr>
                <w:sz w:val="22"/>
                <w:szCs w:val="22"/>
              </w:rPr>
              <w:t xml:space="preserve"> </w:t>
            </w:r>
            <w:proofErr w:type="spellStart"/>
            <w:r w:rsidR="0011025F" w:rsidRPr="00A91E21">
              <w:rPr>
                <w:sz w:val="22"/>
                <w:szCs w:val="22"/>
              </w:rPr>
              <w:t>секция</w:t>
            </w:r>
            <w:proofErr w:type="spellEnd"/>
            <w:r w:rsidR="0011025F" w:rsidRPr="00A91E21">
              <w:rPr>
                <w:sz w:val="22"/>
                <w:szCs w:val="22"/>
              </w:rPr>
              <w:t xml:space="preserve"> “</w:t>
            </w:r>
            <w:r w:rsidR="00D729F4" w:rsidRPr="00A91E21">
              <w:rPr>
                <w:sz w:val="22"/>
                <w:szCs w:val="22"/>
                <w:lang w:val="ru-RU"/>
              </w:rPr>
              <w:t>ЭНЕРГЕТИКА</w:t>
            </w:r>
            <w:r w:rsidR="0011025F" w:rsidRPr="00A91E21">
              <w:rPr>
                <w:sz w:val="22"/>
                <w:szCs w:val="22"/>
              </w:rPr>
              <w:t>”</w:t>
            </w:r>
          </w:p>
        </w:tc>
      </w:tr>
      <w:tr w:rsidR="00E8769C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E8769C" w:rsidRPr="00A91E21" w:rsidRDefault="001243B4" w:rsidP="00D729F4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ru-RU"/>
              </w:rPr>
            </w:pPr>
            <w:sdt>
              <w:sdtPr>
                <w:rPr>
                  <w:sz w:val="22"/>
                  <w:szCs w:val="22"/>
                  <w:lang w:val="ru-RU"/>
                </w:rPr>
                <w:id w:val="-137969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25F" w:rsidRPr="00A91E21">
                  <w:rPr>
                    <w:rFonts w:ascii="MS Gothic" w:eastAsia="MS Gothic" w:hAnsi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11025F" w:rsidRPr="00A91E21">
              <w:rPr>
                <w:sz w:val="22"/>
                <w:szCs w:val="22"/>
                <w:lang w:val="ru-RU"/>
              </w:rPr>
              <w:t>Тематическая секция “КЛИМАТ</w:t>
            </w:r>
            <w:r w:rsidR="00D729F4">
              <w:rPr>
                <w:sz w:val="22"/>
                <w:szCs w:val="22"/>
                <w:lang w:val="ru-RU"/>
              </w:rPr>
              <w:t xml:space="preserve"> И ПРИРОДНЫЕ РЕСУРСЫ</w:t>
            </w:r>
            <w:r w:rsidR="0011025F" w:rsidRPr="00A91E21">
              <w:rPr>
                <w:sz w:val="22"/>
                <w:szCs w:val="22"/>
                <w:lang w:val="ru-RU"/>
              </w:rPr>
              <w:t>”</w:t>
            </w:r>
          </w:p>
        </w:tc>
      </w:tr>
      <w:tr w:rsidR="0011025F" w:rsidTr="00A91E21">
        <w:trPr>
          <w:trHeight w:val="397"/>
        </w:trPr>
        <w:tc>
          <w:tcPr>
            <w:tcW w:w="9571" w:type="dxa"/>
            <w:tcBorders>
              <w:top w:val="nil"/>
              <w:bottom w:val="nil"/>
            </w:tcBorders>
            <w:vAlign w:val="center"/>
          </w:tcPr>
          <w:p w:rsidR="0011025F" w:rsidRPr="00A91E21" w:rsidRDefault="001243B4" w:rsidP="00D729F4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ru-RU"/>
              </w:rPr>
            </w:pPr>
            <w:sdt>
              <w:sdtPr>
                <w:rPr>
                  <w:sz w:val="22"/>
                  <w:szCs w:val="22"/>
                  <w:lang w:val="ru-RU"/>
                </w:rPr>
                <w:id w:val="-191786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25F" w:rsidRPr="00A91E21">
                  <w:rPr>
                    <w:rFonts w:ascii="MS Gothic" w:eastAsia="MS Gothic" w:hAnsi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11025F" w:rsidRPr="00A91E21">
              <w:rPr>
                <w:sz w:val="22"/>
                <w:szCs w:val="22"/>
                <w:lang w:val="ru-RU"/>
              </w:rPr>
              <w:t xml:space="preserve">Тренинг </w:t>
            </w:r>
            <w:r w:rsidR="00D729F4" w:rsidRPr="00D729F4">
              <w:rPr>
                <w:sz w:val="22"/>
                <w:szCs w:val="22"/>
                <w:lang w:val="ru-RU"/>
              </w:rPr>
              <w:t>1 для участников Программы</w:t>
            </w:r>
            <w:r w:rsidR="00D729F4" w:rsidRPr="00D729F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gramStart"/>
            <w:r w:rsidR="00D729F4" w:rsidRPr="00D729F4">
              <w:rPr>
                <w:rFonts w:eastAsia="Calibri"/>
                <w:sz w:val="22"/>
                <w:szCs w:val="22"/>
                <w:lang w:val="ru-RU"/>
              </w:rPr>
              <w:t>на</w:t>
            </w:r>
            <w:proofErr w:type="gramEnd"/>
            <w:r w:rsidR="00D729F4" w:rsidRPr="00D729F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gramStart"/>
            <w:r w:rsidR="00D729F4" w:rsidRPr="00D729F4">
              <w:rPr>
                <w:rFonts w:eastAsia="Calibri"/>
                <w:sz w:val="22"/>
                <w:szCs w:val="22"/>
                <w:lang w:val="ru-RU"/>
              </w:rPr>
              <w:t>приоритетным</w:t>
            </w:r>
            <w:proofErr w:type="gramEnd"/>
            <w:r w:rsidR="00D729F4" w:rsidRPr="00D729F4">
              <w:rPr>
                <w:rFonts w:eastAsia="Calibri"/>
                <w:sz w:val="22"/>
                <w:szCs w:val="22"/>
                <w:lang w:val="ru-RU"/>
              </w:rPr>
              <w:t xml:space="preserve"> направлениям «Энергетика» и «Климат и природные ресурсы»</w:t>
            </w:r>
          </w:p>
        </w:tc>
      </w:tr>
    </w:tbl>
    <w:p w:rsidR="00FA3914" w:rsidRDefault="00FA3914" w:rsidP="0011025F">
      <w:pPr>
        <w:pStyle w:val="a5"/>
        <w:tabs>
          <w:tab w:val="clear" w:pos="4677"/>
          <w:tab w:val="clear" w:pos="9355"/>
        </w:tabs>
        <w:spacing w:before="100"/>
        <w:jc w:val="both"/>
        <w:rPr>
          <w:sz w:val="22"/>
          <w:szCs w:val="22"/>
          <w:lang w:val="ru-RU"/>
        </w:rPr>
      </w:pPr>
    </w:p>
    <w:p w:rsidR="00196114" w:rsidRPr="00A223A8" w:rsidRDefault="009C2342" w:rsidP="00A91E21">
      <w:pPr>
        <w:spacing w:before="150" w:after="150"/>
        <w:ind w:firstLine="709"/>
        <w:contextualSpacing/>
        <w:jc w:val="both"/>
        <w:rPr>
          <w:lang w:val="en-US"/>
        </w:rPr>
      </w:pPr>
      <w:r w:rsidRPr="009C2342">
        <w:t>Заполненную заявк</w:t>
      </w:r>
      <w:proofErr w:type="gramStart"/>
      <w:r w:rsidRPr="009C2342">
        <w:t>у(</w:t>
      </w:r>
      <w:proofErr w:type="gramEnd"/>
      <w:r w:rsidRPr="009C2342">
        <w:t xml:space="preserve">и) для предварительной регистрации </w:t>
      </w:r>
      <w:r w:rsidRPr="00505358">
        <w:t xml:space="preserve">направьте </w:t>
      </w:r>
      <w:r w:rsidRPr="00505358">
        <w:rPr>
          <w:b/>
        </w:rPr>
        <w:t xml:space="preserve">до </w:t>
      </w:r>
      <w:r w:rsidR="0011025F">
        <w:rPr>
          <w:b/>
        </w:rPr>
        <w:t>1</w:t>
      </w:r>
      <w:r w:rsidR="00D729F4">
        <w:rPr>
          <w:b/>
        </w:rPr>
        <w:t>6</w:t>
      </w:r>
      <w:r w:rsidR="00BE30A4">
        <w:rPr>
          <w:b/>
        </w:rPr>
        <w:t> </w:t>
      </w:r>
      <w:r w:rsidR="00A91E21">
        <w:rPr>
          <w:b/>
        </w:rPr>
        <w:t>сентября 2015</w:t>
      </w:r>
      <w:r w:rsidRPr="009C2342">
        <w:rPr>
          <w:b/>
        </w:rPr>
        <w:t xml:space="preserve"> </w:t>
      </w:r>
      <w:r w:rsidRPr="009C2342">
        <w:t xml:space="preserve">г. по адресу: </w:t>
      </w:r>
      <w:hyperlink r:id="rId9" w:history="1">
        <w:r w:rsidR="00A91E21" w:rsidRPr="00270288">
          <w:rPr>
            <w:rStyle w:val="a3"/>
            <w:rFonts w:ascii="Times New Roman" w:hAnsi="Times New Roman" w:cs="Times New Roman"/>
            <w:sz w:val="24"/>
            <w:szCs w:val="24"/>
          </w:rPr>
          <w:t>registration@</w:t>
        </w:r>
        <w:r w:rsidR="00A91E21" w:rsidRPr="002702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belisa</w:t>
        </w:r>
        <w:r w:rsidR="00A91E21" w:rsidRPr="002702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91E21" w:rsidRPr="002702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A91E21" w:rsidRPr="002702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91E21" w:rsidRPr="002702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9C2342">
        <w:t xml:space="preserve"> </w:t>
      </w:r>
      <w:r w:rsidR="00D729F4">
        <w:t xml:space="preserve">или по </w:t>
      </w:r>
      <w:r w:rsidRPr="009C2342">
        <w:t>факс</w:t>
      </w:r>
      <w:r w:rsidR="00D729F4">
        <w:t>у</w:t>
      </w:r>
      <w:r w:rsidRPr="009C2342">
        <w:t xml:space="preserve"> + 375 17 209 43 26.</w:t>
      </w:r>
      <w:bookmarkStart w:id="0" w:name="_GoBack"/>
      <w:bookmarkEnd w:id="0"/>
    </w:p>
    <w:sectPr w:rsidR="00196114" w:rsidRPr="00A223A8" w:rsidSect="003A6295">
      <w:headerReference w:type="default" r:id="rId10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B4" w:rsidRDefault="001243B4" w:rsidP="003A6295">
      <w:r>
        <w:separator/>
      </w:r>
    </w:p>
  </w:endnote>
  <w:endnote w:type="continuationSeparator" w:id="0">
    <w:p w:rsidR="001243B4" w:rsidRDefault="001243B4" w:rsidP="003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B4" w:rsidRDefault="001243B4" w:rsidP="003A6295">
      <w:r>
        <w:separator/>
      </w:r>
    </w:p>
  </w:footnote>
  <w:footnote w:type="continuationSeparator" w:id="0">
    <w:p w:rsidR="001243B4" w:rsidRDefault="001243B4" w:rsidP="003A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1544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3A6295" w:rsidRPr="003A6295" w:rsidRDefault="003A6295">
        <w:pPr>
          <w:pStyle w:val="af2"/>
          <w:jc w:val="center"/>
          <w:rPr>
            <w:sz w:val="30"/>
            <w:szCs w:val="30"/>
          </w:rPr>
        </w:pPr>
        <w:r w:rsidRPr="003A6295">
          <w:rPr>
            <w:sz w:val="30"/>
            <w:szCs w:val="30"/>
          </w:rPr>
          <w:fldChar w:fldCharType="begin"/>
        </w:r>
        <w:r w:rsidRPr="003A6295">
          <w:rPr>
            <w:sz w:val="30"/>
            <w:szCs w:val="30"/>
          </w:rPr>
          <w:instrText>PAGE   \* MERGEFORMAT</w:instrText>
        </w:r>
        <w:r w:rsidRPr="003A6295">
          <w:rPr>
            <w:sz w:val="30"/>
            <w:szCs w:val="30"/>
          </w:rPr>
          <w:fldChar w:fldCharType="separate"/>
        </w:r>
        <w:r w:rsidR="00A223A8">
          <w:rPr>
            <w:noProof/>
            <w:sz w:val="30"/>
            <w:szCs w:val="30"/>
          </w:rPr>
          <w:t>2</w:t>
        </w:r>
        <w:r w:rsidRPr="003A6295">
          <w:rPr>
            <w:sz w:val="30"/>
            <w:szCs w:val="30"/>
          </w:rPr>
          <w:fldChar w:fldCharType="end"/>
        </w:r>
      </w:p>
    </w:sdtContent>
  </w:sdt>
  <w:p w:rsidR="003A6295" w:rsidRDefault="003A629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03"/>
    <w:multiLevelType w:val="hybridMultilevel"/>
    <w:tmpl w:val="83BC5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432"/>
    <w:multiLevelType w:val="hybridMultilevel"/>
    <w:tmpl w:val="3B5A47B6"/>
    <w:lvl w:ilvl="0" w:tplc="264A29B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4A73AA"/>
    <w:multiLevelType w:val="hybridMultilevel"/>
    <w:tmpl w:val="107CD8E0"/>
    <w:lvl w:ilvl="0" w:tplc="F3F47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67F87"/>
    <w:multiLevelType w:val="hybridMultilevel"/>
    <w:tmpl w:val="6652CB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E841DD"/>
    <w:multiLevelType w:val="hybridMultilevel"/>
    <w:tmpl w:val="24B0BB18"/>
    <w:lvl w:ilvl="0" w:tplc="FBF212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0B6C77"/>
    <w:multiLevelType w:val="hybridMultilevel"/>
    <w:tmpl w:val="B4245C72"/>
    <w:lvl w:ilvl="0" w:tplc="F3F47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63C62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F07B00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83522"/>
    <w:multiLevelType w:val="multilevel"/>
    <w:tmpl w:val="2932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82C9E"/>
    <w:multiLevelType w:val="hybridMultilevel"/>
    <w:tmpl w:val="3A2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734E"/>
    <w:multiLevelType w:val="hybridMultilevel"/>
    <w:tmpl w:val="3D881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47363"/>
    <w:multiLevelType w:val="hybridMultilevel"/>
    <w:tmpl w:val="BB1A772A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507DC"/>
    <w:multiLevelType w:val="hybridMultilevel"/>
    <w:tmpl w:val="2EEEDDE2"/>
    <w:lvl w:ilvl="0" w:tplc="E8D0F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7E7F73"/>
    <w:multiLevelType w:val="hybridMultilevel"/>
    <w:tmpl w:val="6A84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25A41"/>
    <w:multiLevelType w:val="hybridMultilevel"/>
    <w:tmpl w:val="7AA24016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A2701"/>
    <w:multiLevelType w:val="hybridMultilevel"/>
    <w:tmpl w:val="167E35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E"/>
    <w:rsid w:val="000230AE"/>
    <w:rsid w:val="00060B5D"/>
    <w:rsid w:val="00094BF7"/>
    <w:rsid w:val="0009607C"/>
    <w:rsid w:val="000A4109"/>
    <w:rsid w:val="000B526F"/>
    <w:rsid w:val="000C21E8"/>
    <w:rsid w:val="000F3AB3"/>
    <w:rsid w:val="0011025F"/>
    <w:rsid w:val="001243B4"/>
    <w:rsid w:val="001770A8"/>
    <w:rsid w:val="00196114"/>
    <w:rsid w:val="001A3556"/>
    <w:rsid w:val="001A4DC3"/>
    <w:rsid w:val="001C3BCE"/>
    <w:rsid w:val="00200380"/>
    <w:rsid w:val="00204305"/>
    <w:rsid w:val="0023249E"/>
    <w:rsid w:val="00251CF7"/>
    <w:rsid w:val="00252F1F"/>
    <w:rsid w:val="00260146"/>
    <w:rsid w:val="00261316"/>
    <w:rsid w:val="00287FCC"/>
    <w:rsid w:val="002B19B5"/>
    <w:rsid w:val="002B68D7"/>
    <w:rsid w:val="002B79D9"/>
    <w:rsid w:val="002E0942"/>
    <w:rsid w:val="00302D93"/>
    <w:rsid w:val="00322FAD"/>
    <w:rsid w:val="003342CF"/>
    <w:rsid w:val="003476D4"/>
    <w:rsid w:val="003528B6"/>
    <w:rsid w:val="00391C43"/>
    <w:rsid w:val="00396D6D"/>
    <w:rsid w:val="003A30CA"/>
    <w:rsid w:val="003A6295"/>
    <w:rsid w:val="003B008C"/>
    <w:rsid w:val="003B1EF9"/>
    <w:rsid w:val="003F3AD6"/>
    <w:rsid w:val="003F3E04"/>
    <w:rsid w:val="00454D8E"/>
    <w:rsid w:val="00460355"/>
    <w:rsid w:val="00463DA4"/>
    <w:rsid w:val="00465381"/>
    <w:rsid w:val="004661C2"/>
    <w:rsid w:val="00467201"/>
    <w:rsid w:val="00473023"/>
    <w:rsid w:val="004A1C2C"/>
    <w:rsid w:val="004B0DB5"/>
    <w:rsid w:val="0050243A"/>
    <w:rsid w:val="00505358"/>
    <w:rsid w:val="00520B6D"/>
    <w:rsid w:val="00545782"/>
    <w:rsid w:val="00561DBA"/>
    <w:rsid w:val="0057185E"/>
    <w:rsid w:val="0057461D"/>
    <w:rsid w:val="00582DBE"/>
    <w:rsid w:val="005B5190"/>
    <w:rsid w:val="005C4748"/>
    <w:rsid w:val="005C7069"/>
    <w:rsid w:val="005D02A5"/>
    <w:rsid w:val="00612965"/>
    <w:rsid w:val="00612AF3"/>
    <w:rsid w:val="0062096D"/>
    <w:rsid w:val="00624EE7"/>
    <w:rsid w:val="006633D8"/>
    <w:rsid w:val="00674CF9"/>
    <w:rsid w:val="006751C5"/>
    <w:rsid w:val="00677B53"/>
    <w:rsid w:val="0068266E"/>
    <w:rsid w:val="0068791F"/>
    <w:rsid w:val="006921EE"/>
    <w:rsid w:val="006A2BEF"/>
    <w:rsid w:val="006A36C4"/>
    <w:rsid w:val="006E5F91"/>
    <w:rsid w:val="006F30BE"/>
    <w:rsid w:val="00761F77"/>
    <w:rsid w:val="00775A51"/>
    <w:rsid w:val="007B4336"/>
    <w:rsid w:val="007D4946"/>
    <w:rsid w:val="007E05F1"/>
    <w:rsid w:val="007E2C4F"/>
    <w:rsid w:val="00823181"/>
    <w:rsid w:val="00843238"/>
    <w:rsid w:val="008535A7"/>
    <w:rsid w:val="00866F55"/>
    <w:rsid w:val="00870E98"/>
    <w:rsid w:val="0088202E"/>
    <w:rsid w:val="008B7683"/>
    <w:rsid w:val="008C2B8A"/>
    <w:rsid w:val="008C77D3"/>
    <w:rsid w:val="008D52D5"/>
    <w:rsid w:val="008E6623"/>
    <w:rsid w:val="008E7CB8"/>
    <w:rsid w:val="008F6527"/>
    <w:rsid w:val="00900E42"/>
    <w:rsid w:val="00945C68"/>
    <w:rsid w:val="00963186"/>
    <w:rsid w:val="00975E32"/>
    <w:rsid w:val="0098372F"/>
    <w:rsid w:val="009A4673"/>
    <w:rsid w:val="009C08AE"/>
    <w:rsid w:val="009C2342"/>
    <w:rsid w:val="009E442E"/>
    <w:rsid w:val="00A13C4D"/>
    <w:rsid w:val="00A2040B"/>
    <w:rsid w:val="00A223A8"/>
    <w:rsid w:val="00A3502B"/>
    <w:rsid w:val="00A364C1"/>
    <w:rsid w:val="00A369B7"/>
    <w:rsid w:val="00A4706B"/>
    <w:rsid w:val="00A515CE"/>
    <w:rsid w:val="00A56CB2"/>
    <w:rsid w:val="00A904F5"/>
    <w:rsid w:val="00A91E21"/>
    <w:rsid w:val="00A96333"/>
    <w:rsid w:val="00AA66BD"/>
    <w:rsid w:val="00AF73CE"/>
    <w:rsid w:val="00B13E44"/>
    <w:rsid w:val="00B3647B"/>
    <w:rsid w:val="00B55697"/>
    <w:rsid w:val="00B6089B"/>
    <w:rsid w:val="00B90484"/>
    <w:rsid w:val="00BB323D"/>
    <w:rsid w:val="00BD2E68"/>
    <w:rsid w:val="00BD4CA2"/>
    <w:rsid w:val="00BE09EC"/>
    <w:rsid w:val="00BE30A4"/>
    <w:rsid w:val="00C34281"/>
    <w:rsid w:val="00C751DE"/>
    <w:rsid w:val="00CA4881"/>
    <w:rsid w:val="00CD3CAE"/>
    <w:rsid w:val="00CE12BB"/>
    <w:rsid w:val="00CE15A9"/>
    <w:rsid w:val="00CE1B45"/>
    <w:rsid w:val="00D01A92"/>
    <w:rsid w:val="00D34E55"/>
    <w:rsid w:val="00D50839"/>
    <w:rsid w:val="00D55EF9"/>
    <w:rsid w:val="00D664D0"/>
    <w:rsid w:val="00D729F4"/>
    <w:rsid w:val="00D83667"/>
    <w:rsid w:val="00D85353"/>
    <w:rsid w:val="00D92F9B"/>
    <w:rsid w:val="00DB2CFD"/>
    <w:rsid w:val="00DB4557"/>
    <w:rsid w:val="00DC5734"/>
    <w:rsid w:val="00DC7D32"/>
    <w:rsid w:val="00DD06AC"/>
    <w:rsid w:val="00DE2594"/>
    <w:rsid w:val="00DF3598"/>
    <w:rsid w:val="00DF664F"/>
    <w:rsid w:val="00E1275B"/>
    <w:rsid w:val="00E22260"/>
    <w:rsid w:val="00E534C5"/>
    <w:rsid w:val="00E64854"/>
    <w:rsid w:val="00E762EE"/>
    <w:rsid w:val="00E812A3"/>
    <w:rsid w:val="00E8769C"/>
    <w:rsid w:val="00E90DFE"/>
    <w:rsid w:val="00EA5A4D"/>
    <w:rsid w:val="00EB167C"/>
    <w:rsid w:val="00EB584A"/>
    <w:rsid w:val="00ED5DEE"/>
    <w:rsid w:val="00F021BF"/>
    <w:rsid w:val="00F05BC8"/>
    <w:rsid w:val="00F31E92"/>
    <w:rsid w:val="00F5524E"/>
    <w:rsid w:val="00F62EF4"/>
    <w:rsid w:val="00F67447"/>
    <w:rsid w:val="00FA3914"/>
    <w:rsid w:val="00FB3DA8"/>
    <w:rsid w:val="00FE1A10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  <w:style w:type="character" w:styleId="a8">
    <w:name w:val="annotation reference"/>
    <w:basedOn w:val="a0"/>
    <w:uiPriority w:val="99"/>
    <w:semiHidden/>
    <w:unhideWhenUsed/>
    <w:rsid w:val="001A35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355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35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35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35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3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556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6921EE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3528B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B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629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2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  <w:style w:type="character" w:styleId="a8">
    <w:name w:val="annotation reference"/>
    <w:basedOn w:val="a0"/>
    <w:uiPriority w:val="99"/>
    <w:semiHidden/>
    <w:unhideWhenUsed/>
    <w:rsid w:val="001A35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355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35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35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35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3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556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6921EE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3528B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B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629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19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6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belisa.or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1B6F-C5B2-4331-8F96-36C4AC51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belisa</Company>
  <LinksUpToDate>false</LinksUpToDate>
  <CharactersWithSpaces>854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Лихтарович Людмила</cp:lastModifiedBy>
  <cp:revision>2</cp:revision>
  <cp:lastPrinted>2012-05-22T10:28:00Z</cp:lastPrinted>
  <dcterms:created xsi:type="dcterms:W3CDTF">2015-08-26T12:42:00Z</dcterms:created>
  <dcterms:modified xsi:type="dcterms:W3CDTF">2015-08-26T12:42:00Z</dcterms:modified>
</cp:coreProperties>
</file>